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DE70" w14:textId="2057BFA0" w:rsidR="006D1E37" w:rsidRDefault="00007964">
      <w:pPr>
        <w:rPr>
          <w:rFonts w:ascii="Open Sans" w:hAnsi="Open Sans" w:cs="Open Sans"/>
          <w:sz w:val="20"/>
          <w:szCs w:val="20"/>
        </w:rPr>
      </w:pPr>
      <w:r w:rsidRPr="00C8796C">
        <w:rPr>
          <w:noProof/>
          <w:color w:val="FF0000"/>
          <w:lang w:eastAsia="sv-SE"/>
        </w:rPr>
        <w:drawing>
          <wp:anchor distT="0" distB="0" distL="114300" distR="114300" simplePos="0" relativeHeight="251659264" behindDoc="1" locked="0" layoutInCell="1" allowOverlap="1" wp14:anchorId="66368933" wp14:editId="5CC3400C">
            <wp:simplePos x="0" y="0"/>
            <wp:positionH relativeFrom="margin">
              <wp:align>center</wp:align>
            </wp:positionH>
            <wp:positionV relativeFrom="paragraph">
              <wp:posOffset>0</wp:posOffset>
            </wp:positionV>
            <wp:extent cx="1606550" cy="680085"/>
            <wp:effectExtent l="0" t="0" r="0" b="5715"/>
            <wp:wrapTight wrapText="bothSides">
              <wp:wrapPolygon edited="0">
                <wp:start x="0" y="0"/>
                <wp:lineTo x="0" y="21176"/>
                <wp:lineTo x="21258" y="21176"/>
                <wp:lineTo x="21258" y="0"/>
                <wp:lineTo x="0" y="0"/>
              </wp:wrapPolygon>
            </wp:wrapTight>
            <wp:docPr id="7" name="Bildobjekt 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0" cy="680085"/>
                    </a:xfrm>
                    <a:prstGeom prst="rect">
                      <a:avLst/>
                    </a:prstGeom>
                    <a:noFill/>
                  </pic:spPr>
                </pic:pic>
              </a:graphicData>
            </a:graphic>
            <wp14:sizeRelH relativeFrom="margin">
              <wp14:pctWidth>0</wp14:pctWidth>
            </wp14:sizeRelH>
            <wp14:sizeRelV relativeFrom="margin">
              <wp14:pctHeight>0</wp14:pctHeight>
            </wp14:sizeRelV>
          </wp:anchor>
        </w:drawing>
      </w:r>
    </w:p>
    <w:p w14:paraId="615F32C4" w14:textId="1C2B7AA6" w:rsidR="00007964" w:rsidRPr="00007964" w:rsidRDefault="00007964" w:rsidP="00007964">
      <w:pPr>
        <w:rPr>
          <w:rFonts w:ascii="Open Sans" w:hAnsi="Open Sans" w:cs="Open Sans"/>
          <w:sz w:val="20"/>
          <w:szCs w:val="20"/>
        </w:rPr>
      </w:pPr>
    </w:p>
    <w:p w14:paraId="4B0CE5EE" w14:textId="48DDBB12" w:rsidR="00007964" w:rsidRPr="00007964" w:rsidRDefault="00007964" w:rsidP="00007964">
      <w:pPr>
        <w:rPr>
          <w:rFonts w:ascii="Open Sans" w:hAnsi="Open Sans" w:cs="Open Sans"/>
          <w:sz w:val="20"/>
          <w:szCs w:val="20"/>
        </w:rPr>
      </w:pPr>
    </w:p>
    <w:p w14:paraId="00910DDF" w14:textId="4A338988" w:rsidR="00007964" w:rsidRDefault="00007964" w:rsidP="00007964">
      <w:pPr>
        <w:pStyle w:val="Rubrik1"/>
      </w:pPr>
      <w:r>
        <w:t>Projekt bassängbad - sammanfattning</w:t>
      </w:r>
    </w:p>
    <w:p w14:paraId="3AD6A731" w14:textId="7E04EF9B" w:rsidR="007D6D6F" w:rsidRDefault="007D6D6F" w:rsidP="007D6D6F">
      <w:pPr>
        <w:pStyle w:val="Rubrik2"/>
      </w:pPr>
    </w:p>
    <w:p w14:paraId="047ABCDC" w14:textId="25980329" w:rsidR="007D6D6F" w:rsidRPr="007D6D6F" w:rsidRDefault="007D6D6F" w:rsidP="00007964">
      <w:r w:rsidRPr="007D6D6F">
        <w:t xml:space="preserve">Projektet genomfördes från den 16 februari 2021 till och med den 10 mars 2023. </w:t>
      </w:r>
    </w:p>
    <w:p w14:paraId="3F44960B" w14:textId="2DA8BDE0" w:rsidR="00007964" w:rsidRDefault="00A71DBC" w:rsidP="00A71DBC">
      <w:pPr>
        <w:pStyle w:val="Rubrik2"/>
      </w:pPr>
      <w:r>
        <w:t>Syfte</w:t>
      </w:r>
    </w:p>
    <w:p w14:paraId="5D434DC0" w14:textId="00F98EAF" w:rsidR="00007964" w:rsidRDefault="00A71DBC" w:rsidP="00A71DBC">
      <w:r w:rsidRPr="00A71DBC">
        <w:t>Syftet med projektet</w:t>
      </w:r>
      <w:r>
        <w:t xml:space="preserve"> var</w:t>
      </w:r>
      <w:r w:rsidRPr="00A71DBC">
        <w:t xml:space="preserve"> öka kvaliteten på tillsynen genom kunskap och samordnade bedömningar. Vi vill</w:t>
      </w:r>
      <w:r>
        <w:t>e</w:t>
      </w:r>
      <w:r w:rsidRPr="00A71DBC">
        <w:t xml:space="preserve"> också fokusera på hälsan i ett brett perspektiv, både risker och fördelar med bassängbad </w:t>
      </w:r>
      <w:r>
        <w:t>lyftes</w:t>
      </w:r>
      <w:r w:rsidRPr="00A71DBC">
        <w:t xml:space="preserve">. Detta ger i längden bättre kvalitet på bassängbaden och mindre risk för olägenhet. </w:t>
      </w:r>
    </w:p>
    <w:p w14:paraId="00E38633" w14:textId="0D022288" w:rsidR="00A71DBC" w:rsidRDefault="00A71DBC" w:rsidP="00A71DBC">
      <w:pPr>
        <w:pStyle w:val="Rubrik2"/>
      </w:pPr>
      <w:r>
        <w:t>Projektgrupp</w:t>
      </w:r>
    </w:p>
    <w:p w14:paraId="424B0B0E" w14:textId="5F4DF4ED" w:rsidR="00A71DBC" w:rsidRDefault="00A71DBC" w:rsidP="00A71DBC">
      <w:r>
        <w:t xml:space="preserve">Deltagarna i projektgruppen har skiftat över tid. Elin Rånlund (Lund), Emilie Feuk (Ängelholm) och Jörgen Olofsson (Arbets- och miljömedicin Syd) har varit med genom hela projektet. Sara Abelin (Lomma), Fredrik Martinsson (Lund) och Jesper Nyberg (Lund) har varit med under delar av projektet. Elin Ulander (Skånes Kommuner) har varit projektledare. </w:t>
      </w:r>
    </w:p>
    <w:p w14:paraId="123E8798" w14:textId="5E89CFE8" w:rsidR="00EF01FC" w:rsidRDefault="00A71DBC" w:rsidP="00EF01FC">
      <w:pPr>
        <w:pStyle w:val="Rubrik2"/>
      </w:pPr>
      <w:r>
        <w:t>Genomförand</w:t>
      </w:r>
      <w:r w:rsidR="00EF01FC">
        <w:t>e</w:t>
      </w:r>
    </w:p>
    <w:p w14:paraId="2ED4608F" w14:textId="22BEA274" w:rsidR="00EF01FC" w:rsidRPr="00EF01FC" w:rsidRDefault="00EF01FC" w:rsidP="00EF01FC">
      <w:pPr>
        <w:pStyle w:val="Rubrik3"/>
      </w:pPr>
      <w:r>
        <w:t>Aktiviteter</w:t>
      </w:r>
    </w:p>
    <w:p w14:paraId="75FE39EF" w14:textId="529792F2" w:rsidR="00EF01FC" w:rsidRDefault="00A71DBC" w:rsidP="00EF01FC">
      <w:pPr>
        <w:pStyle w:val="Liststycke"/>
        <w:numPr>
          <w:ilvl w:val="0"/>
          <w:numId w:val="2"/>
        </w:numPr>
        <w:rPr>
          <w:rFonts w:asciiTheme="minorHAnsi" w:hAnsiTheme="minorHAnsi" w:cstheme="minorHAnsi"/>
          <w:sz w:val="22"/>
          <w:szCs w:val="22"/>
        </w:rPr>
      </w:pPr>
      <w:r w:rsidRPr="00EF01FC">
        <w:rPr>
          <w:rFonts w:asciiTheme="minorHAnsi" w:hAnsiTheme="minorHAnsi" w:cstheme="minorHAnsi"/>
          <w:sz w:val="22"/>
          <w:szCs w:val="22"/>
        </w:rPr>
        <w:t xml:space="preserve">Projektgruppen har haft </w:t>
      </w:r>
      <w:r w:rsidR="00EF01FC" w:rsidRPr="00AB7482">
        <w:rPr>
          <w:rFonts w:asciiTheme="minorHAnsi" w:hAnsiTheme="minorHAnsi" w:cstheme="minorHAnsi"/>
          <w:sz w:val="22"/>
          <w:szCs w:val="22"/>
        </w:rPr>
        <w:t>cirka 16 möten,</w:t>
      </w:r>
      <w:r w:rsidR="00EF01FC" w:rsidRPr="00EF01FC">
        <w:rPr>
          <w:rFonts w:asciiTheme="minorHAnsi" w:hAnsiTheme="minorHAnsi" w:cstheme="minorHAnsi"/>
          <w:sz w:val="22"/>
          <w:szCs w:val="22"/>
        </w:rPr>
        <w:t xml:space="preserve"> de flesta digitalt.</w:t>
      </w:r>
    </w:p>
    <w:p w14:paraId="20AD6782" w14:textId="25998AF9" w:rsidR="00A71DBC" w:rsidRDefault="00EF01FC" w:rsidP="00EF01FC">
      <w:pPr>
        <w:pStyle w:val="Liststycke"/>
        <w:numPr>
          <w:ilvl w:val="0"/>
          <w:numId w:val="2"/>
        </w:numPr>
        <w:rPr>
          <w:rFonts w:asciiTheme="minorHAnsi" w:hAnsiTheme="minorHAnsi" w:cstheme="minorHAnsi"/>
          <w:sz w:val="22"/>
          <w:szCs w:val="22"/>
        </w:rPr>
      </w:pPr>
      <w:r>
        <w:rPr>
          <w:rFonts w:asciiTheme="minorHAnsi" w:hAnsiTheme="minorHAnsi" w:cstheme="minorHAnsi"/>
          <w:sz w:val="22"/>
          <w:szCs w:val="22"/>
        </w:rPr>
        <w:t>Den 30 november 2021 var projektgruppen</w:t>
      </w:r>
      <w:r w:rsidRPr="00EF01FC">
        <w:rPr>
          <w:rFonts w:asciiTheme="minorHAnsi" w:hAnsiTheme="minorHAnsi" w:cstheme="minorHAnsi"/>
          <w:sz w:val="22"/>
          <w:szCs w:val="22"/>
        </w:rPr>
        <w:t xml:space="preserve"> på ett studiebesök på Högevallsbadet i Lund, med fokus på skötsel och teknik. </w:t>
      </w:r>
    </w:p>
    <w:p w14:paraId="2A151F85" w14:textId="7CB920AF" w:rsidR="00EF01FC" w:rsidRDefault="00EF01FC" w:rsidP="00EF01FC">
      <w:pPr>
        <w:pStyle w:val="Liststycke"/>
        <w:numPr>
          <w:ilvl w:val="0"/>
          <w:numId w:val="2"/>
        </w:numPr>
        <w:rPr>
          <w:rFonts w:asciiTheme="minorHAnsi" w:hAnsiTheme="minorHAnsi" w:cstheme="minorHAnsi"/>
          <w:sz w:val="22"/>
          <w:szCs w:val="22"/>
        </w:rPr>
      </w:pPr>
      <w:r>
        <w:rPr>
          <w:rFonts w:asciiTheme="minorHAnsi" w:hAnsiTheme="minorHAnsi" w:cstheme="minorHAnsi"/>
          <w:sz w:val="22"/>
          <w:szCs w:val="22"/>
        </w:rPr>
        <w:t>Den 27 januari 2022 genomfördes en digital kick-off där det framtagna materialet inför tillsynsperioden presenterades.</w:t>
      </w:r>
    </w:p>
    <w:p w14:paraId="6527E6E3" w14:textId="6EE7EDB8" w:rsidR="00EF01FC" w:rsidRDefault="00EF01FC" w:rsidP="00EF01FC">
      <w:pPr>
        <w:pStyle w:val="Liststycke"/>
        <w:numPr>
          <w:ilvl w:val="0"/>
          <w:numId w:val="2"/>
        </w:numPr>
        <w:rPr>
          <w:rFonts w:asciiTheme="minorHAnsi" w:hAnsiTheme="minorHAnsi" w:cstheme="minorHAnsi"/>
          <w:sz w:val="22"/>
          <w:szCs w:val="22"/>
        </w:rPr>
      </w:pPr>
      <w:r>
        <w:rPr>
          <w:rFonts w:asciiTheme="minorHAnsi" w:hAnsiTheme="minorHAnsi" w:cstheme="minorHAnsi"/>
          <w:sz w:val="22"/>
          <w:szCs w:val="22"/>
        </w:rPr>
        <w:t xml:space="preserve">Den </w:t>
      </w:r>
      <w:r w:rsidR="00132442">
        <w:rPr>
          <w:rFonts w:asciiTheme="minorHAnsi" w:hAnsiTheme="minorHAnsi" w:cstheme="minorHAnsi"/>
          <w:sz w:val="22"/>
          <w:szCs w:val="22"/>
        </w:rPr>
        <w:t xml:space="preserve">8 mars 2022 genomfördes en digital utbildningsdag, i samarbete med Mitt Miljösamverkan (Dalarna). Vid utbildningen var det 90 deltagare, kostnad 240 kronor/person. </w:t>
      </w:r>
    </w:p>
    <w:p w14:paraId="5722D01A" w14:textId="33630C4F" w:rsidR="00EF01FC" w:rsidRDefault="00D87CB7" w:rsidP="00EF01FC">
      <w:pPr>
        <w:pStyle w:val="Liststycke"/>
        <w:numPr>
          <w:ilvl w:val="0"/>
          <w:numId w:val="2"/>
        </w:numPr>
        <w:rPr>
          <w:rFonts w:asciiTheme="minorHAnsi" w:hAnsiTheme="minorHAnsi" w:cstheme="minorHAnsi"/>
          <w:sz w:val="22"/>
          <w:szCs w:val="22"/>
        </w:rPr>
      </w:pPr>
      <w:r>
        <w:rPr>
          <w:rFonts w:asciiTheme="minorHAnsi" w:hAnsiTheme="minorHAnsi" w:cstheme="minorHAnsi"/>
          <w:sz w:val="22"/>
          <w:szCs w:val="22"/>
        </w:rPr>
        <w:t>Gemensam tillsyn</w:t>
      </w:r>
      <w:r w:rsidR="00B34566">
        <w:rPr>
          <w:rFonts w:asciiTheme="minorHAnsi" w:hAnsiTheme="minorHAnsi" w:cstheme="minorHAnsi"/>
          <w:sz w:val="22"/>
          <w:szCs w:val="22"/>
        </w:rPr>
        <w:t>skampanj</w:t>
      </w:r>
      <w:r>
        <w:rPr>
          <w:rFonts w:asciiTheme="minorHAnsi" w:hAnsiTheme="minorHAnsi" w:cstheme="minorHAnsi"/>
          <w:sz w:val="22"/>
          <w:szCs w:val="22"/>
        </w:rPr>
        <w:t xml:space="preserve"> i Skåne</w:t>
      </w:r>
      <w:r w:rsidR="00B34566">
        <w:rPr>
          <w:rFonts w:asciiTheme="minorHAnsi" w:hAnsiTheme="minorHAnsi" w:cstheme="minorHAnsi"/>
          <w:sz w:val="22"/>
          <w:szCs w:val="22"/>
        </w:rPr>
        <w:t>. 14 miljöförvaltningar/miljöförbund deltog och det utfördes 67 inspektioner.</w:t>
      </w:r>
    </w:p>
    <w:p w14:paraId="55496BCB" w14:textId="2606BC8D" w:rsidR="00EF01FC" w:rsidRDefault="00132442" w:rsidP="00EF01FC">
      <w:pPr>
        <w:pStyle w:val="Liststycke"/>
        <w:numPr>
          <w:ilvl w:val="0"/>
          <w:numId w:val="2"/>
        </w:numPr>
        <w:rPr>
          <w:rFonts w:asciiTheme="minorHAnsi" w:hAnsiTheme="minorHAnsi" w:cstheme="minorHAnsi"/>
          <w:sz w:val="22"/>
          <w:szCs w:val="22"/>
        </w:rPr>
      </w:pPr>
      <w:r>
        <w:rPr>
          <w:rFonts w:asciiTheme="minorHAnsi" w:hAnsiTheme="minorHAnsi" w:cstheme="minorHAnsi"/>
          <w:sz w:val="22"/>
          <w:szCs w:val="22"/>
        </w:rPr>
        <w:t>Resultatet från tillsynen presenterades digitalt den 10 mars. Vid presentationen deltog 30 deltagare.</w:t>
      </w:r>
    </w:p>
    <w:p w14:paraId="6B7C23FE" w14:textId="27894D6D" w:rsidR="00132442" w:rsidRDefault="00132442" w:rsidP="00EF01FC">
      <w:pPr>
        <w:pStyle w:val="Liststycke"/>
        <w:numPr>
          <w:ilvl w:val="0"/>
          <w:numId w:val="2"/>
        </w:numPr>
        <w:rPr>
          <w:rFonts w:asciiTheme="minorHAnsi" w:hAnsiTheme="minorHAnsi" w:cstheme="minorHAnsi"/>
          <w:sz w:val="22"/>
          <w:szCs w:val="22"/>
        </w:rPr>
      </w:pPr>
      <w:r>
        <w:rPr>
          <w:rFonts w:asciiTheme="minorHAnsi" w:hAnsiTheme="minorHAnsi" w:cstheme="minorHAnsi"/>
          <w:sz w:val="22"/>
          <w:szCs w:val="22"/>
        </w:rPr>
        <w:t xml:space="preserve">Projektgruppen har startat ett ”Bassängnätverk” i Teams, där deltagarna kan chatta och dela dokument, det är 40 deltagare som gått med. Nätverket finns kvar efter projektets slut, men projektgruppen har inte längre huvudansvar utan nätverket måste vara självgående. </w:t>
      </w:r>
    </w:p>
    <w:p w14:paraId="596C1BC6" w14:textId="437CF6B3" w:rsidR="00132442" w:rsidRDefault="00132442" w:rsidP="00132442">
      <w:pPr>
        <w:pStyle w:val="Rubrik3"/>
      </w:pPr>
      <w:r>
        <w:t>Material</w:t>
      </w:r>
    </w:p>
    <w:p w14:paraId="2C1100D4" w14:textId="5B8146F6" w:rsidR="00C03E78" w:rsidRPr="00C03E78" w:rsidRDefault="00C03E78" w:rsidP="00C03E78">
      <w:r>
        <w:t xml:space="preserve">Materialet finns på </w:t>
      </w:r>
      <w:hyperlink r:id="rId8" w:history="1">
        <w:r w:rsidRPr="00C03E78">
          <w:rPr>
            <w:rStyle w:val="Hyperlnk"/>
          </w:rPr>
          <w:t>Miljösamverkan Skånes hemsida</w:t>
        </w:r>
      </w:hyperlink>
      <w:r>
        <w:t>.</w:t>
      </w:r>
    </w:p>
    <w:p w14:paraId="7DBC2DDD" w14:textId="3184C29A" w:rsidR="00EF01FC" w:rsidRDefault="00132442" w:rsidP="00132442">
      <w:pPr>
        <w:pStyle w:val="Liststycke"/>
        <w:numPr>
          <w:ilvl w:val="0"/>
          <w:numId w:val="2"/>
        </w:numPr>
        <w:rPr>
          <w:rFonts w:asciiTheme="minorHAnsi" w:hAnsiTheme="minorHAnsi" w:cstheme="minorHAnsi"/>
          <w:sz w:val="22"/>
          <w:szCs w:val="22"/>
        </w:rPr>
      </w:pPr>
      <w:r>
        <w:rPr>
          <w:rFonts w:asciiTheme="minorHAnsi" w:hAnsiTheme="minorHAnsi" w:cstheme="minorHAnsi"/>
          <w:sz w:val="22"/>
          <w:szCs w:val="22"/>
        </w:rPr>
        <w:t>En översikt för vad som skiljer de gamla och de nya allmänna råden (juni 2021)</w:t>
      </w:r>
    </w:p>
    <w:p w14:paraId="31346934" w14:textId="779404F6" w:rsidR="00EF01FC" w:rsidRPr="00132442" w:rsidRDefault="00132442" w:rsidP="00A71DBC">
      <w:pPr>
        <w:pStyle w:val="Liststycke"/>
        <w:numPr>
          <w:ilvl w:val="0"/>
          <w:numId w:val="2"/>
        </w:numPr>
      </w:pPr>
      <w:r w:rsidRPr="00132442">
        <w:rPr>
          <w:rFonts w:asciiTheme="minorHAnsi" w:hAnsiTheme="minorHAnsi" w:cstheme="minorHAnsi"/>
          <w:sz w:val="22"/>
          <w:szCs w:val="22"/>
        </w:rPr>
        <w:t>Ett informationsblad att skic</w:t>
      </w:r>
      <w:r>
        <w:rPr>
          <w:rFonts w:asciiTheme="minorHAnsi" w:hAnsiTheme="minorHAnsi" w:cstheme="minorHAnsi"/>
          <w:sz w:val="22"/>
          <w:szCs w:val="22"/>
        </w:rPr>
        <w:t>ka till verksamhetsutövare (juni 2021)</w:t>
      </w:r>
    </w:p>
    <w:p w14:paraId="0ADC6A27" w14:textId="564CD331" w:rsidR="00132442" w:rsidRPr="008050A7" w:rsidRDefault="00C2426C" w:rsidP="00A71DBC">
      <w:pPr>
        <w:pStyle w:val="Liststycke"/>
        <w:numPr>
          <w:ilvl w:val="0"/>
          <w:numId w:val="2"/>
        </w:numPr>
        <w:rPr>
          <w:rFonts w:asciiTheme="minorHAnsi" w:hAnsiTheme="minorHAnsi" w:cstheme="minorHAnsi"/>
          <w:sz w:val="22"/>
          <w:szCs w:val="22"/>
        </w:rPr>
      </w:pPr>
      <w:r w:rsidRPr="008050A7">
        <w:rPr>
          <w:rFonts w:asciiTheme="minorHAnsi" w:hAnsiTheme="minorHAnsi" w:cstheme="minorHAnsi"/>
          <w:sz w:val="22"/>
          <w:szCs w:val="22"/>
        </w:rPr>
        <w:t>Kunskapssammanställning och praktiska tips vid tillsynen (januari 2022)</w:t>
      </w:r>
    </w:p>
    <w:p w14:paraId="5C4EED65" w14:textId="3D03E853" w:rsidR="00C2426C" w:rsidRPr="008050A7" w:rsidRDefault="008050A7" w:rsidP="00A71DBC">
      <w:pPr>
        <w:pStyle w:val="Liststycke"/>
        <w:numPr>
          <w:ilvl w:val="0"/>
          <w:numId w:val="2"/>
        </w:numPr>
        <w:rPr>
          <w:rFonts w:asciiTheme="minorHAnsi" w:hAnsiTheme="minorHAnsi" w:cstheme="minorHAnsi"/>
          <w:sz w:val="22"/>
          <w:szCs w:val="22"/>
        </w:rPr>
      </w:pPr>
      <w:r w:rsidRPr="008050A7">
        <w:rPr>
          <w:rFonts w:asciiTheme="minorHAnsi" w:hAnsiTheme="minorHAnsi" w:cstheme="minorHAnsi"/>
          <w:sz w:val="22"/>
          <w:szCs w:val="22"/>
        </w:rPr>
        <w:t>Checklista badtillsyn</w:t>
      </w:r>
      <w:r>
        <w:rPr>
          <w:rFonts w:asciiTheme="minorHAnsi" w:hAnsiTheme="minorHAnsi" w:cstheme="minorHAnsi"/>
          <w:sz w:val="22"/>
          <w:szCs w:val="22"/>
        </w:rPr>
        <w:t xml:space="preserve"> - </w:t>
      </w:r>
      <w:r w:rsidRPr="008050A7">
        <w:rPr>
          <w:rFonts w:asciiTheme="minorHAnsi" w:hAnsiTheme="minorHAnsi" w:cstheme="minorHAnsi"/>
          <w:sz w:val="22"/>
          <w:szCs w:val="22"/>
        </w:rPr>
        <w:t>små bad (januari 2021)</w:t>
      </w:r>
    </w:p>
    <w:p w14:paraId="124B4E61" w14:textId="48AD3561" w:rsidR="00071E21" w:rsidRPr="007C110F" w:rsidRDefault="008050A7" w:rsidP="007C110F">
      <w:pPr>
        <w:pStyle w:val="Liststycke"/>
        <w:numPr>
          <w:ilvl w:val="0"/>
          <w:numId w:val="2"/>
        </w:numPr>
        <w:rPr>
          <w:rFonts w:asciiTheme="minorHAnsi" w:hAnsiTheme="minorHAnsi" w:cstheme="minorHAnsi"/>
          <w:sz w:val="22"/>
          <w:szCs w:val="22"/>
        </w:rPr>
      </w:pPr>
      <w:r w:rsidRPr="008050A7">
        <w:rPr>
          <w:rFonts w:asciiTheme="minorHAnsi" w:hAnsiTheme="minorHAnsi" w:cstheme="minorHAnsi"/>
          <w:sz w:val="22"/>
          <w:szCs w:val="22"/>
        </w:rPr>
        <w:t>Checklista badtillsyn</w:t>
      </w:r>
      <w:r>
        <w:rPr>
          <w:rFonts w:asciiTheme="minorHAnsi" w:hAnsiTheme="minorHAnsi" w:cstheme="minorHAnsi"/>
          <w:sz w:val="22"/>
          <w:szCs w:val="22"/>
        </w:rPr>
        <w:t xml:space="preserve"> - </w:t>
      </w:r>
      <w:r w:rsidRPr="008050A7">
        <w:rPr>
          <w:rFonts w:asciiTheme="minorHAnsi" w:hAnsiTheme="minorHAnsi" w:cstheme="minorHAnsi"/>
          <w:sz w:val="22"/>
          <w:szCs w:val="22"/>
        </w:rPr>
        <w:t>utförlig tillsyn (januari 2021)</w:t>
      </w:r>
    </w:p>
    <w:p w14:paraId="028C1CA6" w14:textId="77777777" w:rsidR="007C110F" w:rsidRDefault="007C110F" w:rsidP="00071E21">
      <w:pPr>
        <w:pStyle w:val="Rubrik2"/>
      </w:pPr>
    </w:p>
    <w:p w14:paraId="50FB01D0" w14:textId="37E5B637" w:rsidR="00071E21" w:rsidRDefault="00071E21" w:rsidP="00071E21">
      <w:pPr>
        <w:pStyle w:val="Rubrik2"/>
      </w:pPr>
      <w:r>
        <w:t>Måluppfyllelse</w:t>
      </w:r>
    </w:p>
    <w:p w14:paraId="06F68337" w14:textId="30337AA3" w:rsidR="00007964" w:rsidRPr="00D06013" w:rsidRDefault="00071E21" w:rsidP="00007964">
      <w:r w:rsidRPr="00A13735">
        <w:t>Målen för projektet uppfylldes</w:t>
      </w:r>
      <w:r w:rsidR="00D06013">
        <w:t xml:space="preserve"> (se projektbeskrivningen).</w:t>
      </w:r>
    </w:p>
    <w:sectPr w:rsidR="00007964" w:rsidRPr="00D060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91B9" w14:textId="77777777" w:rsidR="006B49CB" w:rsidRDefault="006B49CB" w:rsidP="00007964">
      <w:pPr>
        <w:spacing w:after="0" w:line="240" w:lineRule="auto"/>
      </w:pPr>
      <w:r>
        <w:separator/>
      </w:r>
    </w:p>
  </w:endnote>
  <w:endnote w:type="continuationSeparator" w:id="0">
    <w:p w14:paraId="3CF68F3B" w14:textId="77777777" w:rsidR="006B49CB" w:rsidRDefault="006B49CB" w:rsidP="0000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1065" w14:textId="77777777" w:rsidR="006B49CB" w:rsidRDefault="006B49CB" w:rsidP="00007964">
      <w:pPr>
        <w:spacing w:after="0" w:line="240" w:lineRule="auto"/>
      </w:pPr>
      <w:r>
        <w:separator/>
      </w:r>
    </w:p>
  </w:footnote>
  <w:footnote w:type="continuationSeparator" w:id="0">
    <w:p w14:paraId="46B67EBA" w14:textId="77777777" w:rsidR="006B49CB" w:rsidRDefault="006B49CB" w:rsidP="0000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1E0B" w14:textId="08377AD7" w:rsidR="00007964" w:rsidRPr="00C03E78" w:rsidRDefault="00007964">
    <w:pPr>
      <w:pStyle w:val="Sidhuvud"/>
      <w:rPr>
        <w:sz w:val="20"/>
        <w:szCs w:val="20"/>
      </w:rPr>
    </w:pPr>
    <w:r>
      <w:tab/>
    </w:r>
    <w:r>
      <w:tab/>
    </w:r>
    <w:r w:rsidRPr="00C03E78">
      <w:rPr>
        <w:sz w:val="20"/>
        <w:szCs w:val="20"/>
      </w:rPr>
      <w:t>2023-03-2</w:t>
    </w:r>
    <w:r w:rsidR="00A96294" w:rsidRPr="00C03E78">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683"/>
    <w:multiLevelType w:val="hybridMultilevel"/>
    <w:tmpl w:val="4D08B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4E0807"/>
    <w:multiLevelType w:val="hybridMultilevel"/>
    <w:tmpl w:val="3F90E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2C22CB"/>
    <w:multiLevelType w:val="hybridMultilevel"/>
    <w:tmpl w:val="253CC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76F5509"/>
    <w:multiLevelType w:val="hybridMultilevel"/>
    <w:tmpl w:val="F5627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9115BA"/>
    <w:multiLevelType w:val="hybridMultilevel"/>
    <w:tmpl w:val="5664A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6354097">
    <w:abstractNumId w:val="1"/>
  </w:num>
  <w:num w:numId="2" w16cid:durableId="794104725">
    <w:abstractNumId w:val="4"/>
  </w:num>
  <w:num w:numId="3" w16cid:durableId="827357365">
    <w:abstractNumId w:val="0"/>
  </w:num>
  <w:num w:numId="4" w16cid:durableId="1725369408">
    <w:abstractNumId w:val="2"/>
  </w:num>
  <w:num w:numId="5" w16cid:durableId="530650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64"/>
    <w:rsid w:val="00007964"/>
    <w:rsid w:val="00071E21"/>
    <w:rsid w:val="000A76B3"/>
    <w:rsid w:val="00132442"/>
    <w:rsid w:val="0038028B"/>
    <w:rsid w:val="006B49CB"/>
    <w:rsid w:val="006D1E37"/>
    <w:rsid w:val="007C110F"/>
    <w:rsid w:val="007D6D6F"/>
    <w:rsid w:val="008050A7"/>
    <w:rsid w:val="00A13735"/>
    <w:rsid w:val="00A71DBC"/>
    <w:rsid w:val="00A96294"/>
    <w:rsid w:val="00AB7482"/>
    <w:rsid w:val="00B23EAB"/>
    <w:rsid w:val="00B34566"/>
    <w:rsid w:val="00C03E78"/>
    <w:rsid w:val="00C2426C"/>
    <w:rsid w:val="00CF2324"/>
    <w:rsid w:val="00D06013"/>
    <w:rsid w:val="00D363B2"/>
    <w:rsid w:val="00D87CB7"/>
    <w:rsid w:val="00EF01F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6049"/>
  <w15:chartTrackingRefBased/>
  <w15:docId w15:val="{3CE241F7-4A20-4906-97C8-51972120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35"/>
  </w:style>
  <w:style w:type="paragraph" w:styleId="Rubrik1">
    <w:name w:val="heading 1"/>
    <w:basedOn w:val="Normal"/>
    <w:next w:val="Normal"/>
    <w:link w:val="Rubrik1Char"/>
    <w:uiPriority w:val="9"/>
    <w:qFormat/>
    <w:rsid w:val="000079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71D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F01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7964"/>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0079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964"/>
  </w:style>
  <w:style w:type="paragraph" w:styleId="Sidfot">
    <w:name w:val="footer"/>
    <w:basedOn w:val="Normal"/>
    <w:link w:val="SidfotChar"/>
    <w:uiPriority w:val="99"/>
    <w:unhideWhenUsed/>
    <w:rsid w:val="000079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964"/>
  </w:style>
  <w:style w:type="paragraph" w:styleId="Liststycke">
    <w:name w:val="List Paragraph"/>
    <w:basedOn w:val="Normal"/>
    <w:uiPriority w:val="34"/>
    <w:qFormat/>
    <w:rsid w:val="00A71DBC"/>
    <w:pPr>
      <w:tabs>
        <w:tab w:val="left" w:pos="1701"/>
        <w:tab w:val="left" w:pos="5387"/>
        <w:tab w:val="left" w:pos="8505"/>
      </w:tabs>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sv-SE"/>
    </w:rPr>
  </w:style>
  <w:style w:type="character" w:customStyle="1" w:styleId="Rubrik2Char">
    <w:name w:val="Rubrik 2 Char"/>
    <w:basedOn w:val="Standardstycketeckensnitt"/>
    <w:link w:val="Rubrik2"/>
    <w:uiPriority w:val="9"/>
    <w:rsid w:val="00A71DBC"/>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F01FC"/>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C03E78"/>
    <w:rPr>
      <w:color w:val="0563C1" w:themeColor="hyperlink"/>
      <w:u w:val="single"/>
    </w:rPr>
  </w:style>
  <w:style w:type="character" w:styleId="Olstomnmnande">
    <w:name w:val="Unresolved Mention"/>
    <w:basedOn w:val="Standardstycketeckensnitt"/>
    <w:uiPriority w:val="99"/>
    <w:semiHidden/>
    <w:unhideWhenUsed/>
    <w:rsid w:val="00C0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josamverkanskane.se/bassangba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Pages>
  <Words>359</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20</cp:revision>
  <dcterms:created xsi:type="dcterms:W3CDTF">2023-03-23T15:00:00Z</dcterms:created>
  <dcterms:modified xsi:type="dcterms:W3CDTF">2023-03-24T08:16:00Z</dcterms:modified>
</cp:coreProperties>
</file>