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B2E7" w14:textId="5E3589DD" w:rsidR="00A3435A" w:rsidRPr="004D4D12" w:rsidRDefault="004D4D12" w:rsidP="004D4D12">
      <w:pPr>
        <w:pStyle w:val="Rubrik1"/>
        <w:tabs>
          <w:tab w:val="right" w:pos="284"/>
        </w:tabs>
        <w:jc w:val="center"/>
        <w:rPr>
          <w:sz w:val="22"/>
          <w:szCs w:val="22"/>
        </w:rPr>
      </w:pPr>
      <w:r w:rsidRPr="004D4D12">
        <w:rPr>
          <w:noProof/>
          <w:sz w:val="22"/>
          <w:szCs w:val="22"/>
          <w:lang w:eastAsia="sv-SE"/>
        </w:rPr>
        <w:drawing>
          <wp:anchor distT="0" distB="0" distL="114300" distR="114300" simplePos="0" relativeHeight="251658240" behindDoc="1" locked="0" layoutInCell="1" allowOverlap="1" wp14:anchorId="04B8E040" wp14:editId="45952E29">
            <wp:simplePos x="0" y="0"/>
            <wp:positionH relativeFrom="margin">
              <wp:posOffset>1683912</wp:posOffset>
            </wp:positionH>
            <wp:positionV relativeFrom="paragraph">
              <wp:posOffset>319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0B8A62" w14:textId="69D2FCB5" w:rsidR="00D3458A" w:rsidRPr="004D4D12" w:rsidRDefault="00D3458A" w:rsidP="004D4D12">
      <w:pPr>
        <w:pStyle w:val="Rubrik1"/>
        <w:tabs>
          <w:tab w:val="right" w:pos="284"/>
        </w:tabs>
        <w:jc w:val="center"/>
        <w:rPr>
          <w:sz w:val="22"/>
          <w:szCs w:val="22"/>
        </w:rPr>
      </w:pPr>
    </w:p>
    <w:p w14:paraId="63C8B5EE" w14:textId="77777777" w:rsidR="00D3458A" w:rsidRPr="004D4D12" w:rsidRDefault="00D3458A" w:rsidP="004D4D12">
      <w:pPr>
        <w:tabs>
          <w:tab w:val="right" w:pos="284"/>
        </w:tabs>
      </w:pPr>
    </w:p>
    <w:p w14:paraId="25F84D9E" w14:textId="77777777" w:rsidR="00D3458A" w:rsidRPr="004D4D12" w:rsidRDefault="00D3458A" w:rsidP="004D4D12">
      <w:pPr>
        <w:pStyle w:val="Rubrik1"/>
        <w:tabs>
          <w:tab w:val="right" w:pos="284"/>
        </w:tabs>
        <w:rPr>
          <w:sz w:val="22"/>
          <w:szCs w:val="22"/>
        </w:rPr>
      </w:pPr>
    </w:p>
    <w:p w14:paraId="41C67E4A" w14:textId="0B692E28" w:rsidR="00D008D9" w:rsidRPr="004D4D12" w:rsidRDefault="002E36AB" w:rsidP="004D4D12">
      <w:pPr>
        <w:pStyle w:val="Rubrik1"/>
        <w:tabs>
          <w:tab w:val="right" w:pos="284"/>
        </w:tabs>
        <w:rPr>
          <w:sz w:val="22"/>
          <w:szCs w:val="22"/>
          <w:u w:val="single"/>
        </w:rPr>
      </w:pPr>
      <w:r w:rsidRPr="004D4D12">
        <w:rPr>
          <w:sz w:val="22"/>
          <w:szCs w:val="22"/>
          <w:u w:val="single"/>
        </w:rPr>
        <w:t>Lägesrapport</w:t>
      </w:r>
      <w:r w:rsidR="00780CA8" w:rsidRPr="004D4D12">
        <w:rPr>
          <w:sz w:val="22"/>
          <w:szCs w:val="22"/>
          <w:u w:val="single"/>
        </w:rPr>
        <w:t xml:space="preserve"> </w:t>
      </w:r>
      <w:r w:rsidR="001C2F5B" w:rsidRPr="004D4D12">
        <w:rPr>
          <w:sz w:val="22"/>
          <w:szCs w:val="22"/>
          <w:u w:val="single"/>
        </w:rPr>
        <w:t>mars 2023</w:t>
      </w:r>
    </w:p>
    <w:p w14:paraId="6D5A2E05" w14:textId="235F1B44" w:rsidR="007378DB" w:rsidRPr="004D4D12" w:rsidRDefault="007378DB" w:rsidP="004D4D12">
      <w:pPr>
        <w:tabs>
          <w:tab w:val="right" w:pos="284"/>
        </w:tabs>
        <w:rPr>
          <w:rStyle w:val="Hyperlnk"/>
        </w:rPr>
      </w:pPr>
      <w:r w:rsidRPr="004D4D12">
        <w:t>Miljösamverkan Skånes verk</w:t>
      </w:r>
      <w:r w:rsidR="003E75B3" w:rsidRPr="004D4D12">
        <w:t>s</w:t>
      </w:r>
      <w:r w:rsidRPr="004D4D12">
        <w:t xml:space="preserve">amhetsplan finns på </w:t>
      </w:r>
      <w:hyperlink r:id="rId11" w:history="1">
        <w:r w:rsidRPr="004D4D12">
          <w:rPr>
            <w:rStyle w:val="Hyperlnk"/>
          </w:rPr>
          <w:t>he</w:t>
        </w:r>
        <w:r w:rsidR="009E7A89" w:rsidRPr="004D4D12">
          <w:rPr>
            <w:rStyle w:val="Hyperlnk"/>
          </w:rPr>
          <w:t>msidan.</w:t>
        </w:r>
      </w:hyperlink>
    </w:p>
    <w:p w14:paraId="5CE6F740" w14:textId="7B813393" w:rsidR="001C2F5B" w:rsidRPr="004D4D12" w:rsidRDefault="003E75B3" w:rsidP="004D4D12">
      <w:pPr>
        <w:tabs>
          <w:tab w:val="right" w:pos="284"/>
        </w:tabs>
        <w:rPr>
          <w:b/>
          <w:bCs/>
        </w:rPr>
      </w:pPr>
      <w:r w:rsidRPr="004D4D12">
        <w:rPr>
          <w:b/>
          <w:bCs/>
        </w:rPr>
        <w:t>Hittills i år har miljösamverkans arrangemang</w:t>
      </w:r>
      <w:r w:rsidR="00475BA3" w:rsidRPr="004D4D12">
        <w:rPr>
          <w:b/>
          <w:bCs/>
        </w:rPr>
        <w:t xml:space="preserve"> (inte projektgrupper)</w:t>
      </w:r>
      <w:r w:rsidRPr="004D4D12">
        <w:rPr>
          <w:b/>
          <w:bCs/>
        </w:rPr>
        <w:t xml:space="preserve"> </w:t>
      </w:r>
      <w:r w:rsidR="00B7003F" w:rsidRPr="004D4D12">
        <w:rPr>
          <w:b/>
          <w:bCs/>
        </w:rPr>
        <w:t>engagerat</w:t>
      </w:r>
      <w:r w:rsidRPr="004D4D12">
        <w:rPr>
          <w:b/>
          <w:bCs/>
        </w:rPr>
        <w:t xml:space="preserve"> </w:t>
      </w:r>
      <w:r w:rsidR="00B7003F" w:rsidRPr="004D4D12">
        <w:rPr>
          <w:b/>
          <w:bCs/>
        </w:rPr>
        <w:t>260 deltagare!</w:t>
      </w:r>
    </w:p>
    <w:p w14:paraId="42C1A268" w14:textId="33E94D4A" w:rsidR="001F1029" w:rsidRPr="004D4D12" w:rsidRDefault="001F1029" w:rsidP="004D4D12">
      <w:pPr>
        <w:pStyle w:val="Rubrik2"/>
        <w:tabs>
          <w:tab w:val="right" w:pos="284"/>
        </w:tabs>
        <w:rPr>
          <w:sz w:val="22"/>
          <w:szCs w:val="22"/>
          <w:u w:val="single"/>
        </w:rPr>
      </w:pPr>
      <w:r w:rsidRPr="004D4D12">
        <w:rPr>
          <w:sz w:val="22"/>
          <w:szCs w:val="22"/>
          <w:u w:val="single"/>
        </w:rPr>
        <w:t>Projekt enligt VP 2023</w:t>
      </w:r>
    </w:p>
    <w:p w14:paraId="1846E8D3" w14:textId="66ADC0AE" w:rsidR="001F1029" w:rsidRPr="004D4D12" w:rsidRDefault="00180C36" w:rsidP="004D4D12">
      <w:pPr>
        <w:pStyle w:val="Rubrik3"/>
        <w:tabs>
          <w:tab w:val="right" w:pos="284"/>
        </w:tabs>
        <w:rPr>
          <w:sz w:val="22"/>
          <w:szCs w:val="22"/>
        </w:rPr>
      </w:pPr>
      <w:r w:rsidRPr="004D4D12">
        <w:rPr>
          <w:sz w:val="22"/>
          <w:szCs w:val="22"/>
        </w:rPr>
        <w:t>Tillsyn strandskydd</w:t>
      </w:r>
    </w:p>
    <w:p w14:paraId="32C5CC4C" w14:textId="07697E32" w:rsidR="00180C36" w:rsidRPr="004D4D12" w:rsidRDefault="00180C36" w:rsidP="004D4D12">
      <w:pPr>
        <w:tabs>
          <w:tab w:val="right" w:pos="284"/>
        </w:tabs>
      </w:pPr>
      <w:r w:rsidRPr="004D4D12">
        <w:t>Projektet startade i februari.</w:t>
      </w:r>
    </w:p>
    <w:p w14:paraId="3B9EC916" w14:textId="4928F166" w:rsidR="00C53DF6" w:rsidRPr="004D4D12" w:rsidRDefault="00591CE9" w:rsidP="004D4D12">
      <w:pPr>
        <w:pStyle w:val="Rubrik2"/>
        <w:tabs>
          <w:tab w:val="right" w:pos="284"/>
        </w:tabs>
        <w:rPr>
          <w:sz w:val="22"/>
          <w:szCs w:val="22"/>
          <w:u w:val="single"/>
        </w:rPr>
      </w:pPr>
      <w:r w:rsidRPr="004D4D12">
        <w:rPr>
          <w:sz w:val="22"/>
          <w:szCs w:val="22"/>
          <w:u w:val="single"/>
        </w:rPr>
        <w:t>Projekt enligt VP 2022</w:t>
      </w:r>
    </w:p>
    <w:p w14:paraId="31CB7699" w14:textId="5ECAC9B8" w:rsidR="00591CE9" w:rsidRPr="004D4D12" w:rsidRDefault="00AF1716" w:rsidP="004D4D12">
      <w:pPr>
        <w:pStyle w:val="Rubrik3"/>
        <w:tabs>
          <w:tab w:val="right" w:pos="284"/>
        </w:tabs>
        <w:rPr>
          <w:sz w:val="22"/>
          <w:szCs w:val="22"/>
        </w:rPr>
      </w:pPr>
      <w:r w:rsidRPr="004D4D12">
        <w:rPr>
          <w:sz w:val="22"/>
          <w:szCs w:val="22"/>
        </w:rPr>
        <w:t>Tillsyn av det kommunala vattenledningsnätet</w:t>
      </w:r>
    </w:p>
    <w:p w14:paraId="32ECB5E4" w14:textId="5E25FEC9" w:rsidR="00CC491B" w:rsidRPr="004D4D12" w:rsidRDefault="006A060A" w:rsidP="004D4D12">
      <w:pPr>
        <w:tabs>
          <w:tab w:val="right" w:pos="284"/>
        </w:tabs>
      </w:pPr>
      <w:r w:rsidRPr="004D4D12">
        <w:t>Checklistan är presenterad vid en nätverksträff för dricksvatten</w:t>
      </w:r>
      <w:r w:rsidR="00B37177" w:rsidRPr="004D4D12">
        <w:t xml:space="preserve"> den </w:t>
      </w:r>
      <w:r w:rsidR="00943652" w:rsidRPr="004D4D12">
        <w:t>15 februari</w:t>
      </w:r>
      <w:r w:rsidRPr="004D4D12">
        <w:t>. Det som kvarstår är att ändra/uppdatera lagstiftningen</w:t>
      </w:r>
      <w:r w:rsidR="00225058" w:rsidRPr="004D4D12">
        <w:t xml:space="preserve"> som ändrades vid årsskiftet</w:t>
      </w:r>
      <w:r w:rsidR="00172FBE" w:rsidRPr="004D4D12">
        <w:t xml:space="preserve">, oklart vem som ska göra det. </w:t>
      </w:r>
      <w:r w:rsidR="00E151DD" w:rsidRPr="004D4D12">
        <w:t xml:space="preserve"> </w:t>
      </w:r>
      <w:r w:rsidR="00225058" w:rsidRPr="004D4D12">
        <w:t xml:space="preserve">Projektgruppen bedömer att </w:t>
      </w:r>
      <w:r w:rsidR="00E151DD" w:rsidRPr="004D4D12">
        <w:t xml:space="preserve">materialet kommer att gå att använda utan andra justeringar. </w:t>
      </w:r>
      <w:r w:rsidR="00120438" w:rsidRPr="004D4D12">
        <w:t xml:space="preserve">Projektgruppen valde att </w:t>
      </w:r>
      <w:r w:rsidR="00004216" w:rsidRPr="004D4D12">
        <w:t>skriva in all</w:t>
      </w:r>
      <w:r w:rsidR="00F20367" w:rsidRPr="004D4D12">
        <w:t xml:space="preserve"> information (</w:t>
      </w:r>
      <w:r w:rsidR="00A01A69" w:rsidRPr="004D4D12">
        <w:t>bedömning</w:t>
      </w:r>
      <w:r w:rsidR="00F20367" w:rsidRPr="004D4D12">
        <w:t>)</w:t>
      </w:r>
      <w:r w:rsidR="00004216" w:rsidRPr="004D4D12">
        <w:t xml:space="preserve"> i checklistan, i stället för </w:t>
      </w:r>
      <w:r w:rsidR="00F20367" w:rsidRPr="004D4D12">
        <w:t xml:space="preserve">att göra </w:t>
      </w:r>
      <w:r w:rsidR="00004216" w:rsidRPr="004D4D12">
        <w:t xml:space="preserve">en </w:t>
      </w:r>
      <w:r w:rsidR="00B37177" w:rsidRPr="004D4D12">
        <w:t xml:space="preserve">separat </w:t>
      </w:r>
      <w:r w:rsidR="00004216" w:rsidRPr="004D4D12">
        <w:t xml:space="preserve">checklista och ett </w:t>
      </w:r>
      <w:r w:rsidR="00B37177" w:rsidRPr="004D4D12">
        <w:t xml:space="preserve">separat </w:t>
      </w:r>
      <w:r w:rsidR="00004216" w:rsidRPr="004D4D12">
        <w:t xml:space="preserve">handläggarstöd. </w:t>
      </w:r>
      <w:r w:rsidR="00CC491B" w:rsidRPr="004D4D12">
        <w:t xml:space="preserve">Den </w:t>
      </w:r>
      <w:r w:rsidR="00620542" w:rsidRPr="004D4D12">
        <w:t xml:space="preserve">27 oktober hade vi ett utbildningstillfälle tillsammans med SWECO, VA Syd och NSVA. </w:t>
      </w:r>
      <w:r w:rsidR="00B44703" w:rsidRPr="004D4D12">
        <w:t xml:space="preserve">Cirka 30 </w:t>
      </w:r>
      <w:r w:rsidR="00ED185C" w:rsidRPr="004D4D12">
        <w:t>inspektörer</w:t>
      </w:r>
      <w:r w:rsidR="00D953E7" w:rsidRPr="004D4D12">
        <w:t xml:space="preserve"> deltog</w:t>
      </w:r>
      <w:r w:rsidR="00B44703" w:rsidRPr="004D4D12">
        <w:t xml:space="preserve">, priset blev 800 kronor per person. </w:t>
      </w:r>
    </w:p>
    <w:p w14:paraId="15FC4661" w14:textId="77777777" w:rsidR="00BF60A7" w:rsidRPr="008312C1" w:rsidRDefault="00BF60A7" w:rsidP="004D4D12">
      <w:pPr>
        <w:pStyle w:val="Rubrik3"/>
        <w:tabs>
          <w:tab w:val="right" w:pos="284"/>
        </w:tabs>
        <w:rPr>
          <w:color w:val="auto"/>
          <w:sz w:val="22"/>
          <w:szCs w:val="22"/>
        </w:rPr>
      </w:pPr>
      <w:r w:rsidRPr="008312C1">
        <w:rPr>
          <w:color w:val="auto"/>
          <w:sz w:val="22"/>
          <w:szCs w:val="22"/>
        </w:rPr>
        <w:t>Tillsyn över kommunalt spillvattennät</w:t>
      </w:r>
    </w:p>
    <w:p w14:paraId="0396440B" w14:textId="7DF748C9" w:rsidR="00406C79" w:rsidRPr="008312C1" w:rsidRDefault="00BD5607" w:rsidP="004D4D12">
      <w:pPr>
        <w:tabs>
          <w:tab w:val="right" w:pos="284"/>
        </w:tabs>
      </w:pPr>
      <w:r w:rsidRPr="008312C1">
        <w:t>Uppstartsmöte den 30 mars.</w:t>
      </w:r>
      <w:r w:rsidR="00F555E7" w:rsidRPr="008312C1">
        <w:t xml:space="preserve"> Arbetsgruppen har i dagsläget </w:t>
      </w:r>
      <w:r w:rsidR="009C7168" w:rsidRPr="008312C1">
        <w:t>8</w:t>
      </w:r>
      <w:r w:rsidR="00F555E7" w:rsidRPr="008312C1">
        <w:t xml:space="preserve"> deltagare </w:t>
      </w:r>
      <w:r w:rsidR="009C7168" w:rsidRPr="008312C1">
        <w:t xml:space="preserve">inklusive en deltagare från Länsstyrelsen </w:t>
      </w:r>
      <w:r w:rsidR="00F555E7" w:rsidRPr="008312C1">
        <w:t xml:space="preserve">samt projektledare. </w:t>
      </w:r>
      <w:r w:rsidR="009C7168" w:rsidRPr="008312C1">
        <w:t>Målet är att ta fram en vägledning</w:t>
      </w:r>
      <w:r w:rsidR="0EE92C91" w:rsidRPr="008312C1">
        <w:t>/handläggarstöd</w:t>
      </w:r>
      <w:r w:rsidR="009C7168" w:rsidRPr="008312C1">
        <w:t xml:space="preserve"> med bedömningar för hur tillsyn kan ske av det kommunala spillvattennätet. </w:t>
      </w:r>
      <w:r w:rsidR="00C77C7A" w:rsidRPr="008312C1">
        <w:t xml:space="preserve">Det är ett stort, dyrt och eftersatt område med tydlig risk för negativ miljöpåverkan. </w:t>
      </w:r>
      <w:r w:rsidR="576E1FEF" w:rsidRPr="008312C1">
        <w:t>Arbetet har fort</w:t>
      </w:r>
      <w:r w:rsidR="332E9FE9" w:rsidRPr="008312C1">
        <w:t>s</w:t>
      </w:r>
      <w:r w:rsidR="576E1FEF" w:rsidRPr="008312C1">
        <w:t>kridit enligt plan</w:t>
      </w:r>
      <w:r w:rsidR="6550A4A2" w:rsidRPr="008312C1">
        <w:t xml:space="preserve"> och en utbildningsinsats var tänkt att hållas i februari. Arbetsgruppen bedömer inte att </w:t>
      </w:r>
      <w:r w:rsidR="00471F86" w:rsidRPr="008312C1">
        <w:t xml:space="preserve">de kommer hinna genomföra utbildningen redan i februari. Däremot kommer de hålla ett kunskapsevent den 25 april i samband med miljöhandläggarnas tillsynsvägledningsdag inom området avloppsreningsverk. Där kommer det färdiga materialet att presenteras, materialet kommer också vara upplagt på miljösamverkan Skånes hemsida. </w:t>
      </w:r>
    </w:p>
    <w:p w14:paraId="0031DB9B" w14:textId="7B82DD45" w:rsidR="0059608E" w:rsidRPr="004D4D12" w:rsidRDefault="00CB7E60" w:rsidP="004D4D12">
      <w:pPr>
        <w:pStyle w:val="Rubrik3"/>
        <w:tabs>
          <w:tab w:val="right" w:pos="284"/>
        </w:tabs>
        <w:rPr>
          <w:sz w:val="22"/>
          <w:szCs w:val="22"/>
        </w:rPr>
      </w:pPr>
      <w:r w:rsidRPr="004D4D12">
        <w:rPr>
          <w:sz w:val="22"/>
          <w:szCs w:val="22"/>
        </w:rPr>
        <w:t xml:space="preserve">Projekt </w:t>
      </w:r>
      <w:r w:rsidR="00275A66" w:rsidRPr="004D4D12">
        <w:rPr>
          <w:sz w:val="22"/>
          <w:szCs w:val="22"/>
        </w:rPr>
        <w:t>anmälningspliktig hygienisk verksamhet</w:t>
      </w:r>
    </w:p>
    <w:p w14:paraId="107C7043" w14:textId="015B5922" w:rsidR="00D5106C" w:rsidRPr="004D4D12" w:rsidRDefault="009319FC" w:rsidP="004D4D12">
      <w:pPr>
        <w:tabs>
          <w:tab w:val="right" w:pos="284"/>
        </w:tabs>
      </w:pPr>
      <w:r w:rsidRPr="004D4D12">
        <w:t xml:space="preserve">Arbetsgruppen är inom kort färdig med materialet (handläggarstöd). </w:t>
      </w:r>
      <w:r w:rsidR="00707EFE" w:rsidRPr="004D4D12">
        <w:t xml:space="preserve">Projektet genomförs i samarbete med Miljösamverkan Kronoberg – Blekinge. </w:t>
      </w:r>
      <w:r w:rsidR="00DB6306" w:rsidRPr="004D4D12">
        <w:t>Syftet är att projektet ska leda till att det enklare går att göra en bedömning av risker som olika behandlingar och olika verktyg som används vid behandlingarna innebär.</w:t>
      </w:r>
      <w:r w:rsidR="00074301" w:rsidRPr="004D4D12">
        <w:t xml:space="preserve"> </w:t>
      </w:r>
      <w:r w:rsidR="009B57D8" w:rsidRPr="004D4D12">
        <w:t xml:space="preserve">Den 9 februari arrangerades en fysisk utbildningsdag i Hässleholm, med 57 deltagare, pris 1200 kr/deltagare. </w:t>
      </w:r>
      <w:hyperlink r:id="rId12" w:history="1">
        <w:r w:rsidR="009B57D8" w:rsidRPr="00886218">
          <w:rPr>
            <w:rStyle w:val="Hyperlnk"/>
          </w:rPr>
          <w:t>Utvärderingen finns HÄR</w:t>
        </w:r>
      </w:hyperlink>
      <w:r w:rsidR="009B57D8" w:rsidRPr="00886218">
        <w:t>.</w:t>
      </w:r>
      <w:r w:rsidR="009B57D8" w:rsidRPr="004D4D12">
        <w:t xml:space="preserve"> </w:t>
      </w:r>
      <w:r w:rsidR="00686D51" w:rsidRPr="004D4D12">
        <w:t>Vi har inte kunnat använda oss av en referensgrupp</w:t>
      </w:r>
      <w:r w:rsidR="002A44AF" w:rsidRPr="004D4D12">
        <w:t xml:space="preserve"> för bedömning</w:t>
      </w:r>
      <w:r w:rsidR="00706024" w:rsidRPr="004D4D12">
        <w:t>ar av risker för smitta,</w:t>
      </w:r>
      <w:r w:rsidR="002A44AF" w:rsidRPr="004D4D12">
        <w:t xml:space="preserve"> vilket vi önskade</w:t>
      </w:r>
    </w:p>
    <w:p w14:paraId="28B6A19B" w14:textId="51661FE8" w:rsidR="0075239D" w:rsidRPr="00DD098F" w:rsidRDefault="000A498D" w:rsidP="00DD098F">
      <w:pPr>
        <w:pStyle w:val="Rubrik3"/>
      </w:pPr>
      <w:r w:rsidRPr="00DD098F">
        <w:t>Tillsyn av tatueringsfärger</w:t>
      </w:r>
      <w:r w:rsidR="000B3B7F" w:rsidRPr="00DD098F">
        <w:t xml:space="preserve"> </w:t>
      </w:r>
    </w:p>
    <w:p w14:paraId="10B55762" w14:textId="5632950D" w:rsidR="004767BF" w:rsidRPr="004D4D12" w:rsidRDefault="0075239D" w:rsidP="004D4D12">
      <w:pPr>
        <w:tabs>
          <w:tab w:val="right" w:pos="284"/>
        </w:tabs>
      </w:pPr>
      <w:r w:rsidRPr="004D4D12">
        <w:t>Projektets syfte är främst att skapa klarhet över vad den nya lagstiftning</w:t>
      </w:r>
      <w:r w:rsidR="009554BB" w:rsidRPr="004D4D12">
        <w:t>en</w:t>
      </w:r>
      <w:r w:rsidR="0088149F" w:rsidRPr="004D4D12">
        <w:t xml:space="preserve"> </w:t>
      </w:r>
      <w:r w:rsidRPr="004D4D12">
        <w:t xml:space="preserve">innebär för inspektörernas tillsyn av tatueringsfärger. Dessutom ska inspektörerna kunna hjälpa verksamheterna att göra rätt, vilket minskar riskerna för kunden </w:t>
      </w:r>
      <w:r w:rsidR="00BB33D9" w:rsidRPr="004D4D12">
        <w:t xml:space="preserve">Enligt projektplanen ska </w:t>
      </w:r>
      <w:r w:rsidR="006F335C" w:rsidRPr="004D4D12">
        <w:t>a</w:t>
      </w:r>
      <w:r w:rsidR="000A498D" w:rsidRPr="004D4D12">
        <w:t xml:space="preserve">rbetsgruppen ta fram ett </w:t>
      </w:r>
      <w:r w:rsidRPr="004D4D12">
        <w:t>material som kan använda</w:t>
      </w:r>
      <w:r w:rsidR="00DB1535" w:rsidRPr="004D4D12">
        <w:t>s</w:t>
      </w:r>
      <w:r w:rsidRPr="004D4D12">
        <w:t xml:space="preserve"> vid inspektioner </w:t>
      </w:r>
      <w:r w:rsidR="000A498D" w:rsidRPr="004D4D12">
        <w:t>för att ge</w:t>
      </w:r>
      <w:r w:rsidRPr="004D4D12">
        <w:t xml:space="preserve"> samsyn och lika bedömningar</w:t>
      </w:r>
      <w:r w:rsidR="003D18BD" w:rsidRPr="004D4D12">
        <w:t xml:space="preserve">, samt arrangera </w:t>
      </w:r>
      <w:r w:rsidR="003D18BD" w:rsidRPr="004D4D12">
        <w:lastRenderedPageBreak/>
        <w:t xml:space="preserve">ett utbildningstillfälle. </w:t>
      </w:r>
      <w:r w:rsidR="006F335C" w:rsidRPr="004D4D12">
        <w:t>Läkemedelsverket ska driva ett nationellt tillsynsprojekt</w:t>
      </w:r>
      <w:r w:rsidR="002B7E24" w:rsidRPr="004D4D12">
        <w:t xml:space="preserve"> inklusive utbildning</w:t>
      </w:r>
      <w:r w:rsidR="006F335C" w:rsidRPr="004D4D12">
        <w:t xml:space="preserve"> 2024, därför har vi kontaktat dem</w:t>
      </w:r>
      <w:r w:rsidR="00E03C5C" w:rsidRPr="004D4D12">
        <w:t xml:space="preserve">, och haft ett möte. Läkemedelsverket har fått vårt material </w:t>
      </w:r>
      <w:r w:rsidR="002B7E24" w:rsidRPr="004D4D12">
        <w:t xml:space="preserve">för att </w:t>
      </w:r>
      <w:r w:rsidR="007B62CB" w:rsidRPr="004D4D12">
        <w:t>fundera över</w:t>
      </w:r>
      <w:r w:rsidR="002B7E24" w:rsidRPr="004D4D12">
        <w:t xml:space="preserve"> om de kan använda något av det.</w:t>
      </w:r>
      <w:r w:rsidR="000A6FBC" w:rsidRPr="004D4D12">
        <w:t xml:space="preserve"> Ett uppföljande möte är bokat.</w:t>
      </w:r>
      <w:r w:rsidR="002B7E24" w:rsidRPr="004D4D12">
        <w:t xml:space="preserve"> </w:t>
      </w:r>
    </w:p>
    <w:p w14:paraId="21F620F5" w14:textId="49362F14" w:rsidR="007B62CB" w:rsidRPr="004D4D12" w:rsidRDefault="007B62CB" w:rsidP="004D4D12">
      <w:pPr>
        <w:tabs>
          <w:tab w:val="right" w:pos="284"/>
        </w:tabs>
      </w:pPr>
      <w:r w:rsidRPr="004D4D12">
        <w:t>Eftersom Läkeme</w:t>
      </w:r>
      <w:r w:rsidR="002D0267" w:rsidRPr="004D4D12">
        <w:t xml:space="preserve">delsverket ska arrangera utbildning kommer projektgruppen inte att arrangera en större utbildning. Men vi kommer att arrangera </w:t>
      </w:r>
      <w:r w:rsidR="00AF71CE" w:rsidRPr="004D4D12">
        <w:t>en presentation av vårt material</w:t>
      </w:r>
      <w:r w:rsidR="000A6FBC" w:rsidRPr="004D4D12">
        <w:t xml:space="preserve">, </w:t>
      </w:r>
      <w:r w:rsidR="001739D9" w:rsidRPr="004D4D12">
        <w:t xml:space="preserve">där även Läkemedelsverket och Arbets- och miljömedicin Syd deltar. </w:t>
      </w:r>
    </w:p>
    <w:p w14:paraId="3232B566" w14:textId="3043ED41" w:rsidR="00F50C88" w:rsidRPr="00DD098F" w:rsidRDefault="004D3CB5" w:rsidP="00DD098F">
      <w:pPr>
        <w:pStyle w:val="Rubrik2"/>
      </w:pPr>
      <w:r w:rsidRPr="00DD098F">
        <w:t>Projekt enligt VP 2021</w:t>
      </w:r>
    </w:p>
    <w:p w14:paraId="7D26908A" w14:textId="41073AE1" w:rsidR="00F50C88" w:rsidRPr="004D4D12" w:rsidRDefault="00F50C88" w:rsidP="000B3B7F">
      <w:pPr>
        <w:pStyle w:val="Rubrik3"/>
      </w:pPr>
      <w:r w:rsidRPr="004D4D12">
        <w:t>Handläggning i praktiken av förorenade massor</w:t>
      </w:r>
    </w:p>
    <w:p w14:paraId="218EC4F4" w14:textId="2CE2D8C0" w:rsidR="00F50C88" w:rsidRPr="004D4D12" w:rsidRDefault="00F77B95" w:rsidP="004D4D12">
      <w:pPr>
        <w:tabs>
          <w:tab w:val="right" w:pos="284"/>
        </w:tabs>
      </w:pPr>
      <w:r w:rsidRPr="004D4D12">
        <w:t>Projektet är framflyttat</w:t>
      </w:r>
      <w:r w:rsidR="00E818E4" w:rsidRPr="004D4D12">
        <w:t xml:space="preserve"> </w:t>
      </w:r>
      <w:r w:rsidR="00F50C88" w:rsidRPr="004D4D12">
        <w:t>på grund av en pågående uppdatering av handboken 2010:1 från Naturvårdsverket</w:t>
      </w:r>
      <w:r w:rsidRPr="004D4D12">
        <w:t xml:space="preserve">. </w:t>
      </w:r>
      <w:r w:rsidR="00462720" w:rsidRPr="004D4D12">
        <w:t>Sedan sommaren 2021 har deltagarna i projektgruppen ett digitalt möte i månaden för att bevaka området.</w:t>
      </w:r>
      <w:r w:rsidR="00DB74FE" w:rsidRPr="004D4D12">
        <w:t xml:space="preserve"> </w:t>
      </w:r>
      <w:r w:rsidR="6F7BDFBA" w:rsidRPr="004D4D12">
        <w:t xml:space="preserve">En färdig vägledning är troligen inte klar förrän våren 2023. </w:t>
      </w:r>
    </w:p>
    <w:p w14:paraId="5C535BCB" w14:textId="0015E1DC" w:rsidR="004D3CB5" w:rsidRPr="004D4D12" w:rsidRDefault="008D5DCD" w:rsidP="000B3B7F">
      <w:pPr>
        <w:pStyle w:val="Rubrik3"/>
      </w:pPr>
      <w:r w:rsidRPr="004D4D12">
        <w:t>Bassängbad (</w:t>
      </w:r>
      <w:r w:rsidR="001F004D" w:rsidRPr="004D4D12">
        <w:t>januari 2021 – december 2021)</w:t>
      </w:r>
    </w:p>
    <w:p w14:paraId="62865DC2" w14:textId="072B1F2A" w:rsidR="001F004D" w:rsidRPr="004D4D12" w:rsidRDefault="004D16C5" w:rsidP="004D4D12">
      <w:pPr>
        <w:tabs>
          <w:tab w:val="right" w:pos="284"/>
        </w:tabs>
      </w:pPr>
      <w:r w:rsidRPr="004D4D12">
        <w:t xml:space="preserve">Projektet är avslutat och kommer </w:t>
      </w:r>
      <w:r w:rsidR="000968BB" w:rsidRPr="004D4D12">
        <w:t xml:space="preserve">inom kort att överlämnas till styrgruppen för godkännande. </w:t>
      </w:r>
      <w:r w:rsidR="00D76EEE" w:rsidRPr="004D4D12">
        <w:t xml:space="preserve">Syftet med projektet är öka kvaliteten på tillsynen genom kunskap om bland annat reningsteknik och </w:t>
      </w:r>
      <w:r w:rsidR="006C6320" w:rsidRPr="004D4D12">
        <w:t xml:space="preserve">att </w:t>
      </w:r>
      <w:r w:rsidR="00D76EEE" w:rsidRPr="004D4D12">
        <w:t>samordn</w:t>
      </w:r>
      <w:r w:rsidR="006C6320" w:rsidRPr="004D4D12">
        <w:t>a</w:t>
      </w:r>
      <w:r w:rsidR="00D76EEE" w:rsidRPr="004D4D12">
        <w:t xml:space="preserve"> bedömningar. Vi vill</w:t>
      </w:r>
      <w:r w:rsidR="000968BB" w:rsidRPr="004D4D12">
        <w:t>e</w:t>
      </w:r>
      <w:r w:rsidR="00D76EEE" w:rsidRPr="004D4D12">
        <w:t xml:space="preserve"> också fokusera på hälsan i ett brett perspektiv, både risker och fördelar med bassängbad. </w:t>
      </w:r>
      <w:r w:rsidR="003B1A4F" w:rsidRPr="004D4D12">
        <w:t xml:space="preserve">Resultatet från tillsynen är presenterat den </w:t>
      </w:r>
      <w:r w:rsidR="00E13028" w:rsidRPr="004D4D12">
        <w:t xml:space="preserve">10 mars. Allt material från projektet finns </w:t>
      </w:r>
      <w:hyperlink r:id="rId13" w:history="1">
        <w:r w:rsidR="00E13028" w:rsidRPr="004D4D12">
          <w:rPr>
            <w:rStyle w:val="Hyperlnk"/>
          </w:rPr>
          <w:t>HÄR</w:t>
        </w:r>
      </w:hyperlink>
      <w:r w:rsidR="00E13028" w:rsidRPr="004D4D12">
        <w:t>.</w:t>
      </w:r>
      <w:r w:rsidR="003D18BD" w:rsidRPr="004D4D12">
        <w:t xml:space="preserve"> </w:t>
      </w:r>
    </w:p>
    <w:p w14:paraId="326AE18A" w14:textId="5F2A3A02" w:rsidR="00D071E0" w:rsidRPr="004D4D12" w:rsidRDefault="004169B4" w:rsidP="000B3B7F">
      <w:pPr>
        <w:pStyle w:val="Rubrik3"/>
      </w:pPr>
      <w:r w:rsidRPr="004D4D12">
        <w:t>Kvicksilversanering VA avloppsrör vid tandläkarkliniker (</w:t>
      </w:r>
      <w:r w:rsidR="008A7E69" w:rsidRPr="004D4D12">
        <w:t>april 2021 – december 2022)</w:t>
      </w:r>
    </w:p>
    <w:p w14:paraId="72003989" w14:textId="6F955897" w:rsidR="00E244E9" w:rsidRPr="004D4D12" w:rsidRDefault="006C557C" w:rsidP="004D4D12">
      <w:pPr>
        <w:tabs>
          <w:tab w:val="right" w:pos="284"/>
        </w:tabs>
      </w:pPr>
      <w:r w:rsidRPr="004D4D12">
        <w:t>Projektet är avslutat och kommer inom kort att överlämnas till styrgruppen för godkännande</w:t>
      </w:r>
      <w:r w:rsidR="00E33786" w:rsidRPr="004D4D12">
        <w:t>.</w:t>
      </w:r>
      <w:r w:rsidR="00607080" w:rsidRPr="004D4D12">
        <w:t xml:space="preserve"> Materialet finns ännu inte på hemsidan.</w:t>
      </w:r>
      <w:r w:rsidRPr="004D4D12">
        <w:t xml:space="preserve"> </w:t>
      </w:r>
      <w:r w:rsidR="00084952" w:rsidRPr="004D4D12">
        <w:t xml:space="preserve">Ett handläggarstöd </w:t>
      </w:r>
      <w:r w:rsidRPr="004D4D12">
        <w:t>har tagits</w:t>
      </w:r>
      <w:r w:rsidR="00084952" w:rsidRPr="004D4D12">
        <w:t xml:space="preserve"> fram i syfte att underlätta och skapa samsyn för kommunerna vid anmälan om kvicksilversanering från tandläkarkliniker. En referensgrupp har </w:t>
      </w:r>
      <w:r w:rsidR="00D80A72" w:rsidRPr="004D4D12">
        <w:t>använts</w:t>
      </w:r>
      <w:r w:rsidR="00084952" w:rsidRPr="004D4D12">
        <w:t xml:space="preserve"> med deltagare från saneringsfirmor, fastighetsägare, reningsföretag och tandläkare med syfte att föra dialog och ta fram ett bättre material. </w:t>
      </w:r>
      <w:r w:rsidR="00F555E7" w:rsidRPr="004D4D12">
        <w:t xml:space="preserve">En utbildningsdag med presentation av handläggarstödet </w:t>
      </w:r>
      <w:r w:rsidR="00822C61" w:rsidRPr="004D4D12">
        <w:t>arrangerades den</w:t>
      </w:r>
      <w:r w:rsidR="00F555E7" w:rsidRPr="004D4D12">
        <w:t xml:space="preserve"> </w:t>
      </w:r>
      <w:r w:rsidR="009C7168" w:rsidRPr="004D4D12">
        <w:t>16</w:t>
      </w:r>
      <w:r w:rsidR="00F555E7" w:rsidRPr="004D4D12">
        <w:t xml:space="preserve"> november</w:t>
      </w:r>
      <w:r w:rsidR="0FBBB913" w:rsidRPr="004D4D12">
        <w:t xml:space="preserve"> på Malmö live</w:t>
      </w:r>
      <w:r w:rsidR="00F555E7" w:rsidRPr="004D4D12">
        <w:t>.</w:t>
      </w:r>
      <w:r w:rsidR="48B44387" w:rsidRPr="004D4D12">
        <w:t xml:space="preserve"> Ca 30 inspektörer deltog</w:t>
      </w:r>
      <w:r w:rsidR="00822C61" w:rsidRPr="004D4D12">
        <w:t>, k</w:t>
      </w:r>
      <w:r w:rsidR="6F925DCD" w:rsidRPr="004D4D12">
        <w:t xml:space="preserve">ostnaden blev ca 700 kr per deltagare. </w:t>
      </w:r>
    </w:p>
    <w:p w14:paraId="486C2ECE" w14:textId="22C28785" w:rsidR="008062B9" w:rsidRPr="004D4D12" w:rsidRDefault="00696CDE" w:rsidP="004D4D12">
      <w:pPr>
        <w:pStyle w:val="Rubrik2"/>
        <w:tabs>
          <w:tab w:val="right" w:pos="284"/>
        </w:tabs>
        <w:rPr>
          <w:sz w:val="22"/>
          <w:szCs w:val="22"/>
          <w:u w:val="single"/>
        </w:rPr>
      </w:pPr>
      <w:r w:rsidRPr="004D4D12">
        <w:rPr>
          <w:sz w:val="22"/>
          <w:szCs w:val="22"/>
          <w:u w:val="single"/>
        </w:rPr>
        <w:t xml:space="preserve">Projekt </w:t>
      </w:r>
      <w:r w:rsidR="003915B9" w:rsidRPr="004D4D12">
        <w:rPr>
          <w:sz w:val="22"/>
          <w:szCs w:val="22"/>
          <w:u w:val="single"/>
        </w:rPr>
        <w:t>enligt VP 2020</w:t>
      </w:r>
    </w:p>
    <w:p w14:paraId="5BA689B5" w14:textId="3778D14B" w:rsidR="00AB1F48" w:rsidRPr="004D4D12" w:rsidRDefault="00AB1F48" w:rsidP="000B3B7F">
      <w:pPr>
        <w:pStyle w:val="Rubrik3"/>
      </w:pPr>
      <w:r w:rsidRPr="004D4D12">
        <w:t>Projekt om små avlopp</w:t>
      </w:r>
      <w:r w:rsidR="00AA2E0C" w:rsidRPr="004D4D12">
        <w:t xml:space="preserve"> (</w:t>
      </w:r>
      <w:r w:rsidR="00D71B8E" w:rsidRPr="004D4D12">
        <w:t>oktober 2020 – december 2021)</w:t>
      </w:r>
      <w:r w:rsidR="00995DBD" w:rsidRPr="004D4D12">
        <w:t xml:space="preserve"> </w:t>
      </w:r>
    </w:p>
    <w:p w14:paraId="4F9A192A" w14:textId="6C75491E" w:rsidR="00C2477D" w:rsidRPr="004D4D12" w:rsidRDefault="008C1F4E" w:rsidP="004D4D12">
      <w:pPr>
        <w:tabs>
          <w:tab w:val="right" w:pos="284"/>
        </w:tabs>
      </w:pPr>
      <w:r w:rsidRPr="004D4D12">
        <w:t>Projektet är avslutat</w:t>
      </w:r>
      <w:r w:rsidR="00F6779C" w:rsidRPr="004D4D12">
        <w:t xml:space="preserve">, materialet finns </w:t>
      </w:r>
      <w:hyperlink r:id="rId14" w:history="1">
        <w:r w:rsidR="00F6779C" w:rsidRPr="004D4D12">
          <w:rPr>
            <w:rStyle w:val="Hyperlnk"/>
          </w:rPr>
          <w:t>HÄR.</w:t>
        </w:r>
      </w:hyperlink>
      <w:r w:rsidR="00F6779C" w:rsidRPr="004D4D12">
        <w:t xml:space="preserve"> </w:t>
      </w:r>
      <w:r w:rsidR="000F75C1" w:rsidRPr="004D4D12">
        <w:t xml:space="preserve">Ett </w:t>
      </w:r>
      <w:r w:rsidR="00F8744C" w:rsidRPr="004D4D12">
        <w:t>handläggar</w:t>
      </w:r>
      <w:r w:rsidR="000F75C1" w:rsidRPr="004D4D12">
        <w:t xml:space="preserve">stöd för tillståndsgivning och prövning </w:t>
      </w:r>
      <w:r w:rsidR="00F8744C" w:rsidRPr="004D4D12">
        <w:t>har tagits</w:t>
      </w:r>
      <w:r w:rsidR="000F75C1" w:rsidRPr="004D4D12">
        <w:t xml:space="preserve"> fram </w:t>
      </w:r>
      <w:r w:rsidR="00F8744C" w:rsidRPr="004D4D12">
        <w:t>med olika delar och checklistor om egenkontroll och en beslutsmall</w:t>
      </w:r>
      <w:r w:rsidR="000F75C1" w:rsidRPr="004D4D12">
        <w:t xml:space="preserve">. </w:t>
      </w:r>
      <w:r w:rsidR="00F8744C" w:rsidRPr="004D4D12">
        <w:t>E</w:t>
      </w:r>
      <w:r w:rsidR="000F75C1" w:rsidRPr="004D4D12">
        <w:t>tt informationsmaterial riktat till verksamhetsutövarna</w:t>
      </w:r>
      <w:r w:rsidR="00F8744C" w:rsidRPr="004D4D12">
        <w:t xml:space="preserve"> har tagits fram</w:t>
      </w:r>
      <w:r w:rsidR="000F75C1" w:rsidRPr="004D4D12">
        <w:t xml:space="preserve">. </w:t>
      </w:r>
    </w:p>
    <w:p w14:paraId="527A85F8" w14:textId="52C0F594" w:rsidR="00560D81" w:rsidRPr="004D4D12" w:rsidRDefault="00560D81" w:rsidP="004D4D12">
      <w:pPr>
        <w:pStyle w:val="Rubrik2"/>
        <w:tabs>
          <w:tab w:val="right" w:pos="284"/>
        </w:tabs>
        <w:rPr>
          <w:sz w:val="22"/>
          <w:szCs w:val="22"/>
          <w:u w:val="single"/>
        </w:rPr>
      </w:pPr>
      <w:r w:rsidRPr="004D4D12">
        <w:rPr>
          <w:sz w:val="22"/>
          <w:szCs w:val="22"/>
          <w:u w:val="single"/>
        </w:rPr>
        <w:t>Övrigt</w:t>
      </w:r>
      <w:r w:rsidR="00073B9E" w:rsidRPr="004D4D12">
        <w:rPr>
          <w:sz w:val="22"/>
          <w:szCs w:val="22"/>
          <w:u w:val="single"/>
        </w:rPr>
        <w:t xml:space="preserve"> arbete</w:t>
      </w:r>
    </w:p>
    <w:p w14:paraId="64EA2957" w14:textId="5B3E3766" w:rsidR="001B0BF2" w:rsidRDefault="00D34125" w:rsidP="00D34125">
      <w:pPr>
        <w:pStyle w:val="Rubrik3"/>
      </w:pPr>
      <w:r>
        <w:t>TEMA-timme</w:t>
      </w:r>
    </w:p>
    <w:p w14:paraId="7CE036B1" w14:textId="01779A7C" w:rsidR="00D34125" w:rsidRDefault="00D34125" w:rsidP="004D4D12">
      <w:pPr>
        <w:pStyle w:val="Liststycke"/>
        <w:tabs>
          <w:tab w:val="right" w:pos="284"/>
        </w:tabs>
        <w:ind w:left="0"/>
      </w:pPr>
      <w:r>
        <w:t>Den första tematimmen är genomförd</w:t>
      </w:r>
      <w:r w:rsidR="00AC283E">
        <w:t>. Temat var Legionell</w:t>
      </w:r>
      <w:r w:rsidR="00E87E8C">
        <w:t>a</w:t>
      </w:r>
      <w:r w:rsidR="00AC283E">
        <w:t>, och Malmö kommun höll i presentationen</w:t>
      </w:r>
      <w:r w:rsidR="00E87E8C">
        <w:t>, 66 deltagare.</w:t>
      </w:r>
    </w:p>
    <w:p w14:paraId="646E2CE2" w14:textId="6895CE90" w:rsidR="00E87E8C" w:rsidRDefault="00AF3C1D" w:rsidP="004D4D12">
      <w:pPr>
        <w:pStyle w:val="Liststycke"/>
        <w:tabs>
          <w:tab w:val="right" w:pos="284"/>
        </w:tabs>
        <w:ind w:left="0"/>
      </w:pPr>
      <w:r>
        <w:t xml:space="preserve">Nästa tematimme är den </w:t>
      </w:r>
      <w:r w:rsidR="00602B29">
        <w:t xml:space="preserve">10 maj, </w:t>
      </w:r>
      <w:r w:rsidR="00454257">
        <w:t xml:space="preserve">då Helsingborg presenterar om läckagetillsyn på växthus. Just nu är det redan 29 deltagare anmälda. </w:t>
      </w:r>
    </w:p>
    <w:p w14:paraId="38CB04F7" w14:textId="77777777" w:rsidR="00D34125" w:rsidRPr="004D4D12" w:rsidRDefault="00D34125" w:rsidP="004D4D12">
      <w:pPr>
        <w:pStyle w:val="Liststycke"/>
        <w:tabs>
          <w:tab w:val="right" w:pos="284"/>
        </w:tabs>
        <w:ind w:left="0"/>
      </w:pPr>
    </w:p>
    <w:p w14:paraId="76933728" w14:textId="77777777" w:rsidR="001B0BF2" w:rsidRPr="004D4D12" w:rsidRDefault="001B0BF2" w:rsidP="004D4D12">
      <w:pPr>
        <w:pStyle w:val="Rubrik2"/>
        <w:tabs>
          <w:tab w:val="right" w:pos="284"/>
        </w:tabs>
        <w:rPr>
          <w:sz w:val="22"/>
          <w:szCs w:val="22"/>
        </w:rPr>
      </w:pPr>
      <w:r w:rsidRPr="004D4D12">
        <w:rPr>
          <w:sz w:val="22"/>
          <w:szCs w:val="22"/>
        </w:rPr>
        <w:t>Nätverk om fordonsbranschen</w:t>
      </w:r>
    </w:p>
    <w:p w14:paraId="62ABDEE7" w14:textId="3CAAED2C" w:rsidR="001B0BF2" w:rsidRPr="004D4D12" w:rsidRDefault="00F12200" w:rsidP="004D4D12">
      <w:pPr>
        <w:tabs>
          <w:tab w:val="right" w:pos="284"/>
        </w:tabs>
      </w:pPr>
      <w:r>
        <w:t xml:space="preserve">Nätverksträff hölls den </w:t>
      </w:r>
      <w:r w:rsidR="00C11AA1">
        <w:t>19 januari. Träffen arrangerades av Kristianstads miljöförvaltning, med administrativt stöd av Elin.</w:t>
      </w:r>
      <w:r w:rsidR="00590F81">
        <w:t xml:space="preserve"> Nästa träff är den</w:t>
      </w:r>
      <w:r w:rsidR="006F1786">
        <w:t xml:space="preserve"> 24 maj.</w:t>
      </w:r>
    </w:p>
    <w:p w14:paraId="41775595" w14:textId="44072F3C" w:rsidR="006E0C8E" w:rsidRPr="004D4D12" w:rsidRDefault="003D1590" w:rsidP="004D4D12">
      <w:pPr>
        <w:pStyle w:val="Rubrik2"/>
        <w:tabs>
          <w:tab w:val="right" w:pos="284"/>
        </w:tabs>
        <w:rPr>
          <w:sz w:val="22"/>
          <w:szCs w:val="22"/>
        </w:rPr>
      </w:pPr>
      <w:r w:rsidRPr="004D4D12">
        <w:rPr>
          <w:sz w:val="22"/>
          <w:szCs w:val="22"/>
        </w:rPr>
        <w:lastRenderedPageBreak/>
        <w:t>Samverkan</w:t>
      </w:r>
      <w:r w:rsidR="006E0C8E" w:rsidRPr="004D4D12">
        <w:rPr>
          <w:sz w:val="22"/>
          <w:szCs w:val="22"/>
        </w:rPr>
        <w:t xml:space="preserve"> för dricksvatten</w:t>
      </w:r>
    </w:p>
    <w:p w14:paraId="7BA033AE" w14:textId="543C34E4" w:rsidR="00E73CF9" w:rsidRPr="004D4D12" w:rsidRDefault="0095136A" w:rsidP="004D4D12">
      <w:pPr>
        <w:tabs>
          <w:tab w:val="right" w:pos="284"/>
        </w:tabs>
      </w:pPr>
      <w:r w:rsidRPr="004D4D12">
        <w:t>Nät</w:t>
      </w:r>
      <w:r w:rsidR="006F1786">
        <w:t xml:space="preserve">verksträff hölls den </w:t>
      </w:r>
      <w:r w:rsidR="00254B94">
        <w:t xml:space="preserve">15 februari. Träffen arrangerades av Sjöbos miljöförvaltning, arbetsgruppen för </w:t>
      </w:r>
      <w:r w:rsidR="008E0FBA">
        <w:t xml:space="preserve">tillsyn av det kommunala vattenledningsnätet, med stöd av Elin. </w:t>
      </w:r>
      <w:r w:rsidR="008421C3">
        <w:t xml:space="preserve">Nästa träff är den </w:t>
      </w:r>
      <w:r w:rsidR="00F806D3">
        <w:t>1 juni (fysisk träff i Lund).</w:t>
      </w:r>
    </w:p>
    <w:p w14:paraId="7F4B28E4" w14:textId="424A8A2C" w:rsidR="003D1590" w:rsidRPr="004D4D12" w:rsidRDefault="003D1590" w:rsidP="004D4D12">
      <w:pPr>
        <w:pStyle w:val="Rubrik2"/>
        <w:tabs>
          <w:tab w:val="right" w:pos="284"/>
        </w:tabs>
        <w:rPr>
          <w:sz w:val="22"/>
          <w:szCs w:val="22"/>
        </w:rPr>
      </w:pPr>
      <w:r w:rsidRPr="004D4D12">
        <w:rPr>
          <w:sz w:val="22"/>
          <w:szCs w:val="22"/>
        </w:rPr>
        <w:t xml:space="preserve">Samverkan för hälsoskydd - Hälsoskyddsdag </w:t>
      </w:r>
    </w:p>
    <w:p w14:paraId="0553B3CC" w14:textId="313A5FE3" w:rsidR="00014727" w:rsidRPr="004D4D12" w:rsidRDefault="0095136A" w:rsidP="004D4D12">
      <w:pPr>
        <w:tabs>
          <w:tab w:val="right" w:pos="284"/>
        </w:tabs>
      </w:pPr>
      <w:r w:rsidRPr="004D4D12">
        <w:t>Nätverket har inte haft någon träff.</w:t>
      </w:r>
      <w:r w:rsidR="000526A1">
        <w:t xml:space="preserve">(men det har varit </w:t>
      </w:r>
      <w:r w:rsidR="00563F7D">
        <w:t>aktiviteter för hälsoskyddarna inom projekten).</w:t>
      </w:r>
    </w:p>
    <w:p w14:paraId="2C343592" w14:textId="77777777" w:rsidR="003D1590" w:rsidRPr="004D4D12" w:rsidRDefault="003D1590" w:rsidP="004D4D12">
      <w:pPr>
        <w:pStyle w:val="Rubrik2"/>
        <w:tabs>
          <w:tab w:val="right" w:pos="284"/>
        </w:tabs>
        <w:rPr>
          <w:sz w:val="22"/>
          <w:szCs w:val="22"/>
        </w:rPr>
      </w:pPr>
      <w:r w:rsidRPr="004D4D12">
        <w:rPr>
          <w:sz w:val="22"/>
          <w:szCs w:val="22"/>
        </w:rPr>
        <w:t>Länsmöte för livsmedelskontroll</w:t>
      </w:r>
    </w:p>
    <w:p w14:paraId="3F787345" w14:textId="6B808A6C" w:rsidR="00563F7D" w:rsidRPr="004D4D12" w:rsidRDefault="003E6711" w:rsidP="004D4D12">
      <w:pPr>
        <w:tabs>
          <w:tab w:val="right" w:pos="284"/>
        </w:tabs>
      </w:pPr>
      <w:r>
        <w:t>Nätverket har inte haft någon träff. Det är oklart om det finns resurser att arrangera en träff i vår</w:t>
      </w:r>
      <w:r w:rsidR="009957BD">
        <w:t>?</w:t>
      </w:r>
      <w:r w:rsidR="00563F7D">
        <w:br/>
      </w:r>
      <w:r w:rsidR="00056817">
        <w:t xml:space="preserve">Helsingborgs miljöförvaltning har meddelat att de kan vara med och arrangera träffen hösten 2023. </w:t>
      </w:r>
    </w:p>
    <w:p w14:paraId="3A01D2B6" w14:textId="202EEACC" w:rsidR="005019D8" w:rsidRPr="004D4D12" w:rsidRDefault="00D81BCA" w:rsidP="004D4D12">
      <w:pPr>
        <w:pStyle w:val="Rubrik2"/>
        <w:tabs>
          <w:tab w:val="right" w:pos="284"/>
        </w:tabs>
        <w:rPr>
          <w:sz w:val="22"/>
          <w:szCs w:val="22"/>
        </w:rPr>
      </w:pPr>
      <w:r w:rsidRPr="004D4D12">
        <w:rPr>
          <w:sz w:val="22"/>
          <w:szCs w:val="22"/>
        </w:rPr>
        <w:t>Besök på miljöförvaltningar/miljöförbund</w:t>
      </w:r>
    </w:p>
    <w:p w14:paraId="42F252D3" w14:textId="4958D722" w:rsidR="00D81BCA" w:rsidRPr="004D4D12" w:rsidRDefault="00D81BCA" w:rsidP="004D4D12">
      <w:pPr>
        <w:tabs>
          <w:tab w:val="right" w:pos="284"/>
        </w:tabs>
      </w:pPr>
      <w:r w:rsidRPr="004D4D12">
        <w:t xml:space="preserve">Verksamhetsledarna </w:t>
      </w:r>
      <w:r w:rsidR="008161F2" w:rsidRPr="004D4D12">
        <w:t xml:space="preserve">ska </w:t>
      </w:r>
      <w:r w:rsidRPr="004D4D12">
        <w:t>besök</w:t>
      </w:r>
      <w:r w:rsidR="008161F2" w:rsidRPr="004D4D12">
        <w:t>a</w:t>
      </w:r>
      <w:r w:rsidRPr="004D4D12">
        <w:t xml:space="preserve"> kommunerna för att lyssna av deras behov, träffa inspektörer och få idéer och inspiration för att kunna utveckla samverkan. </w:t>
      </w:r>
      <w:r w:rsidR="00AA7275" w:rsidRPr="004D4D12">
        <w:t>Aktiviteten är inte påbörjad</w:t>
      </w:r>
      <w:r w:rsidR="009957BD">
        <w:t>, sk</w:t>
      </w:r>
      <w:r w:rsidR="00BD1070">
        <w:t>j</w:t>
      </w:r>
      <w:r w:rsidR="009957BD">
        <w:t>uts upp till hösten.</w:t>
      </w:r>
    </w:p>
    <w:p w14:paraId="77362C2C" w14:textId="24CFD262" w:rsidR="006E0C8E" w:rsidRPr="004D4D12" w:rsidRDefault="006E0C8E" w:rsidP="004D4D12">
      <w:pPr>
        <w:pStyle w:val="Rubrik2"/>
        <w:tabs>
          <w:tab w:val="right" w:pos="284"/>
        </w:tabs>
        <w:rPr>
          <w:sz w:val="22"/>
          <w:szCs w:val="22"/>
        </w:rPr>
      </w:pPr>
      <w:r w:rsidRPr="004D4D12">
        <w:rPr>
          <w:sz w:val="22"/>
          <w:szCs w:val="22"/>
        </w:rPr>
        <w:t>Hemsid</w:t>
      </w:r>
      <w:r w:rsidR="002D5C42" w:rsidRPr="004D4D12">
        <w:rPr>
          <w:sz w:val="22"/>
          <w:szCs w:val="22"/>
        </w:rPr>
        <w:t>a</w:t>
      </w:r>
      <w:r w:rsidR="00C2477D" w:rsidRPr="004D4D12">
        <w:rPr>
          <w:sz w:val="22"/>
          <w:szCs w:val="22"/>
        </w:rPr>
        <w:t>n</w:t>
      </w:r>
    </w:p>
    <w:p w14:paraId="3660ADAA" w14:textId="44796F50" w:rsidR="00282A5C" w:rsidRPr="004D4D12" w:rsidRDefault="003959B0" w:rsidP="004D4D12">
      <w:pPr>
        <w:tabs>
          <w:tab w:val="right" w:pos="284"/>
        </w:tabs>
      </w:pPr>
      <w:r>
        <w:t>Hemsidan ska byta miljö</w:t>
      </w:r>
      <w:r w:rsidR="00517265">
        <w:t xml:space="preserve"> 2023</w:t>
      </w:r>
      <w:r w:rsidR="005A12A1">
        <w:t xml:space="preserve">, kommunikatörerna på Skånes Kommuner gör en del av arbetet. </w:t>
      </w:r>
    </w:p>
    <w:p w14:paraId="0ACBD769" w14:textId="45C194FA" w:rsidR="0068661E" w:rsidRPr="004D4D12" w:rsidRDefault="0068661E" w:rsidP="004D4D12">
      <w:pPr>
        <w:pStyle w:val="Rubrik2"/>
        <w:tabs>
          <w:tab w:val="right" w:pos="284"/>
        </w:tabs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4D4D12">
        <w:rPr>
          <w:sz w:val="22"/>
          <w:szCs w:val="22"/>
        </w:rPr>
        <w:t>Nyckeltal för miljöförvaltning</w:t>
      </w:r>
    </w:p>
    <w:p w14:paraId="44DAD8E6" w14:textId="3C1907F1" w:rsidR="00275A66" w:rsidRPr="004D4D12" w:rsidRDefault="00D632F8" w:rsidP="004D4D12">
      <w:pPr>
        <w:tabs>
          <w:tab w:val="right" w:pos="284"/>
        </w:tabs>
      </w:pPr>
      <w:r>
        <w:t xml:space="preserve">Rapporteringen för 2022 </w:t>
      </w:r>
      <w:r w:rsidR="009E157A">
        <w:t xml:space="preserve">pågår. </w:t>
      </w:r>
    </w:p>
    <w:p w14:paraId="46A56F5C" w14:textId="065BFF78" w:rsidR="00084952" w:rsidRPr="004D4D12" w:rsidRDefault="00084952" w:rsidP="004D4D12">
      <w:pPr>
        <w:pStyle w:val="Rubrik2"/>
        <w:tabs>
          <w:tab w:val="right" w:pos="284"/>
        </w:tabs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4D4D12">
        <w:rPr>
          <w:sz w:val="22"/>
          <w:szCs w:val="22"/>
        </w:rPr>
        <w:t>Hemsidan kemikaliesmart Skåne</w:t>
      </w:r>
    </w:p>
    <w:p w14:paraId="53ADEB05" w14:textId="2BA7D9EA" w:rsidR="00084952" w:rsidRPr="004D4D12" w:rsidRDefault="00084952" w:rsidP="004D4D12">
      <w:pPr>
        <w:tabs>
          <w:tab w:val="right" w:pos="284"/>
        </w:tabs>
      </w:pPr>
      <w:r w:rsidRPr="004D4D12">
        <w:t xml:space="preserve">Efter förfrågan visade det sig att intresse finns för fortsatt drift av </w:t>
      </w:r>
      <w:hyperlink r:id="rId15">
        <w:r w:rsidRPr="004D4D12">
          <w:rPr>
            <w:color w:val="0000FF"/>
            <w:u w:val="single"/>
          </w:rPr>
          <w:t>Kemikaliesmart Skåne (kemikaliesmartskane.se)</w:t>
        </w:r>
      </w:hyperlink>
      <w:r w:rsidRPr="004D4D12">
        <w:t xml:space="preserve"> En intresseanmälan har inkommit från Trelleborgs kommun</w:t>
      </w:r>
      <w:r w:rsidR="009C7168" w:rsidRPr="004D4D12">
        <w:t xml:space="preserve"> och Länsstyrelsen avser att gå vidare och diskutera en fortsättning med vederbörande</w:t>
      </w:r>
      <w:r w:rsidRPr="004D4D12">
        <w:t xml:space="preserve">. </w:t>
      </w:r>
    </w:p>
    <w:p w14:paraId="59485303" w14:textId="77777777" w:rsidR="00084952" w:rsidRPr="004D4D12" w:rsidRDefault="00084952" w:rsidP="004D4D12">
      <w:pPr>
        <w:tabs>
          <w:tab w:val="right" w:pos="284"/>
        </w:tabs>
      </w:pPr>
    </w:p>
    <w:sectPr w:rsidR="00084952" w:rsidRPr="004D4D1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059D" w14:textId="77777777" w:rsidR="00A21DDB" w:rsidRDefault="00A21DDB" w:rsidP="00614D5B">
      <w:pPr>
        <w:spacing w:after="0" w:line="240" w:lineRule="auto"/>
      </w:pPr>
      <w:r>
        <w:separator/>
      </w:r>
    </w:p>
  </w:endnote>
  <w:endnote w:type="continuationSeparator" w:id="0">
    <w:p w14:paraId="55DA81C8" w14:textId="77777777" w:rsidR="00A21DDB" w:rsidRDefault="00A21DDB" w:rsidP="00614D5B">
      <w:pPr>
        <w:spacing w:after="0" w:line="240" w:lineRule="auto"/>
      </w:pPr>
      <w:r>
        <w:continuationSeparator/>
      </w:r>
    </w:p>
  </w:endnote>
  <w:endnote w:type="continuationNotice" w:id="1">
    <w:p w14:paraId="4CF44BD4" w14:textId="77777777" w:rsidR="00A21DDB" w:rsidRDefault="00A21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EBF0" w14:textId="77777777" w:rsidR="00A21DDB" w:rsidRDefault="00A21DDB" w:rsidP="00614D5B">
      <w:pPr>
        <w:spacing w:after="0" w:line="240" w:lineRule="auto"/>
      </w:pPr>
      <w:r>
        <w:separator/>
      </w:r>
    </w:p>
  </w:footnote>
  <w:footnote w:type="continuationSeparator" w:id="0">
    <w:p w14:paraId="6A99A416" w14:textId="77777777" w:rsidR="00A21DDB" w:rsidRDefault="00A21DDB" w:rsidP="00614D5B">
      <w:pPr>
        <w:spacing w:after="0" w:line="240" w:lineRule="auto"/>
      </w:pPr>
      <w:r>
        <w:continuationSeparator/>
      </w:r>
    </w:p>
  </w:footnote>
  <w:footnote w:type="continuationNotice" w:id="1">
    <w:p w14:paraId="540F9D19" w14:textId="77777777" w:rsidR="00A21DDB" w:rsidRDefault="00A21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01317C1" w14:textId="46DAF220" w:rsidR="00D8465D" w:rsidRDefault="00D8465D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7834D50" w14:textId="31B4D709" w:rsidR="00D8465D" w:rsidRDefault="008B60BD">
    <w:pPr>
      <w:pStyle w:val="Sidhuvud"/>
    </w:pPr>
    <w:r>
      <w:tab/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96E"/>
    <w:multiLevelType w:val="hybridMultilevel"/>
    <w:tmpl w:val="110ECA10"/>
    <w:lvl w:ilvl="0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75033F3"/>
    <w:multiLevelType w:val="hybridMultilevel"/>
    <w:tmpl w:val="25ACB278"/>
    <w:lvl w:ilvl="0" w:tplc="7D50F4E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C7508CD"/>
    <w:multiLevelType w:val="hybridMultilevel"/>
    <w:tmpl w:val="93AA5CE8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30164"/>
    <w:multiLevelType w:val="hybridMultilevel"/>
    <w:tmpl w:val="1E82EB4A"/>
    <w:lvl w:ilvl="0" w:tplc="7D50F4E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37B2E"/>
    <w:multiLevelType w:val="hybridMultilevel"/>
    <w:tmpl w:val="DEA4D314"/>
    <w:lvl w:ilvl="0" w:tplc="041D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0A1C82"/>
    <w:multiLevelType w:val="hybridMultilevel"/>
    <w:tmpl w:val="A1C2FC02"/>
    <w:lvl w:ilvl="0" w:tplc="B47CAC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DD5D94"/>
    <w:multiLevelType w:val="hybridMultilevel"/>
    <w:tmpl w:val="66B21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3DD3"/>
    <w:multiLevelType w:val="hybridMultilevel"/>
    <w:tmpl w:val="F662D6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14846"/>
    <w:multiLevelType w:val="hybridMultilevel"/>
    <w:tmpl w:val="AAE2127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73647"/>
    <w:multiLevelType w:val="hybridMultilevel"/>
    <w:tmpl w:val="0DEEB3E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6655B1"/>
    <w:multiLevelType w:val="hybridMultilevel"/>
    <w:tmpl w:val="113692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953B7"/>
    <w:multiLevelType w:val="hybridMultilevel"/>
    <w:tmpl w:val="729E9B6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6312A"/>
    <w:multiLevelType w:val="hybridMultilevel"/>
    <w:tmpl w:val="FEDE1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80058">
    <w:abstractNumId w:val="1"/>
  </w:num>
  <w:num w:numId="2" w16cid:durableId="1503857389">
    <w:abstractNumId w:val="0"/>
  </w:num>
  <w:num w:numId="3" w16cid:durableId="1734161162">
    <w:abstractNumId w:val="2"/>
  </w:num>
  <w:num w:numId="4" w16cid:durableId="1877161857">
    <w:abstractNumId w:val="4"/>
  </w:num>
  <w:num w:numId="5" w16cid:durableId="297564932">
    <w:abstractNumId w:val="12"/>
  </w:num>
  <w:num w:numId="6" w16cid:durableId="570311157">
    <w:abstractNumId w:val="11"/>
  </w:num>
  <w:num w:numId="7" w16cid:durableId="1646668389">
    <w:abstractNumId w:val="7"/>
  </w:num>
  <w:num w:numId="8" w16cid:durableId="1838879578">
    <w:abstractNumId w:val="9"/>
  </w:num>
  <w:num w:numId="9" w16cid:durableId="1640723665">
    <w:abstractNumId w:val="10"/>
  </w:num>
  <w:num w:numId="10" w16cid:durableId="941180354">
    <w:abstractNumId w:val="3"/>
  </w:num>
  <w:num w:numId="11" w16cid:durableId="889225126">
    <w:abstractNumId w:val="6"/>
  </w:num>
  <w:num w:numId="12" w16cid:durableId="1879850229">
    <w:abstractNumId w:val="8"/>
  </w:num>
  <w:num w:numId="13" w16cid:durableId="825514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BC"/>
    <w:rsid w:val="00000A3D"/>
    <w:rsid w:val="00002C61"/>
    <w:rsid w:val="00004216"/>
    <w:rsid w:val="00007C7B"/>
    <w:rsid w:val="0001264C"/>
    <w:rsid w:val="00012733"/>
    <w:rsid w:val="00013FB9"/>
    <w:rsid w:val="00014727"/>
    <w:rsid w:val="000216B9"/>
    <w:rsid w:val="000222D1"/>
    <w:rsid w:val="0002297E"/>
    <w:rsid w:val="00023C4A"/>
    <w:rsid w:val="00027E3B"/>
    <w:rsid w:val="000330EE"/>
    <w:rsid w:val="000375A3"/>
    <w:rsid w:val="000435D9"/>
    <w:rsid w:val="000441AC"/>
    <w:rsid w:val="00044825"/>
    <w:rsid w:val="00045133"/>
    <w:rsid w:val="000526A1"/>
    <w:rsid w:val="00056817"/>
    <w:rsid w:val="00062167"/>
    <w:rsid w:val="0006380F"/>
    <w:rsid w:val="00063978"/>
    <w:rsid w:val="0006712E"/>
    <w:rsid w:val="0006774F"/>
    <w:rsid w:val="00072B3C"/>
    <w:rsid w:val="00073B9E"/>
    <w:rsid w:val="00074301"/>
    <w:rsid w:val="00075DD2"/>
    <w:rsid w:val="00081ECE"/>
    <w:rsid w:val="0008382F"/>
    <w:rsid w:val="00084337"/>
    <w:rsid w:val="00084952"/>
    <w:rsid w:val="00084FDA"/>
    <w:rsid w:val="00087395"/>
    <w:rsid w:val="00094A2A"/>
    <w:rsid w:val="000968BB"/>
    <w:rsid w:val="00096C9C"/>
    <w:rsid w:val="0009712B"/>
    <w:rsid w:val="000A12B9"/>
    <w:rsid w:val="000A2580"/>
    <w:rsid w:val="000A498D"/>
    <w:rsid w:val="000A5589"/>
    <w:rsid w:val="000A6FAF"/>
    <w:rsid w:val="000A6FBC"/>
    <w:rsid w:val="000B1F8C"/>
    <w:rsid w:val="000B3B7F"/>
    <w:rsid w:val="000B59AD"/>
    <w:rsid w:val="000B6474"/>
    <w:rsid w:val="000C1F43"/>
    <w:rsid w:val="000D1B50"/>
    <w:rsid w:val="000D6C4A"/>
    <w:rsid w:val="000D7515"/>
    <w:rsid w:val="000D75C9"/>
    <w:rsid w:val="000E2A48"/>
    <w:rsid w:val="000E2BC6"/>
    <w:rsid w:val="000E3416"/>
    <w:rsid w:val="000E4328"/>
    <w:rsid w:val="000E5DCF"/>
    <w:rsid w:val="000F193E"/>
    <w:rsid w:val="000F1AC2"/>
    <w:rsid w:val="000F75C1"/>
    <w:rsid w:val="0010062B"/>
    <w:rsid w:val="00103725"/>
    <w:rsid w:val="001049C0"/>
    <w:rsid w:val="001062B3"/>
    <w:rsid w:val="00106D7E"/>
    <w:rsid w:val="00114F7E"/>
    <w:rsid w:val="00115063"/>
    <w:rsid w:val="0011648D"/>
    <w:rsid w:val="00117C70"/>
    <w:rsid w:val="00120438"/>
    <w:rsid w:val="0012135D"/>
    <w:rsid w:val="0012196F"/>
    <w:rsid w:val="00121C6B"/>
    <w:rsid w:val="00121F66"/>
    <w:rsid w:val="00122D53"/>
    <w:rsid w:val="00125A4C"/>
    <w:rsid w:val="00125E7A"/>
    <w:rsid w:val="001322DA"/>
    <w:rsid w:val="00134465"/>
    <w:rsid w:val="00134484"/>
    <w:rsid w:val="00136BDE"/>
    <w:rsid w:val="00136F9D"/>
    <w:rsid w:val="001411FB"/>
    <w:rsid w:val="001412EC"/>
    <w:rsid w:val="00141DD7"/>
    <w:rsid w:val="001433B3"/>
    <w:rsid w:val="00143A5D"/>
    <w:rsid w:val="00151BA1"/>
    <w:rsid w:val="00154CF0"/>
    <w:rsid w:val="001603C2"/>
    <w:rsid w:val="00163210"/>
    <w:rsid w:val="00164785"/>
    <w:rsid w:val="0016624B"/>
    <w:rsid w:val="00170D0A"/>
    <w:rsid w:val="00172FBE"/>
    <w:rsid w:val="001739D9"/>
    <w:rsid w:val="00180C36"/>
    <w:rsid w:val="00183034"/>
    <w:rsid w:val="001901EE"/>
    <w:rsid w:val="0019539B"/>
    <w:rsid w:val="001A1A30"/>
    <w:rsid w:val="001A5F00"/>
    <w:rsid w:val="001B0BF2"/>
    <w:rsid w:val="001B1A11"/>
    <w:rsid w:val="001B4D9A"/>
    <w:rsid w:val="001B642C"/>
    <w:rsid w:val="001C01D8"/>
    <w:rsid w:val="001C2F5B"/>
    <w:rsid w:val="001C5E45"/>
    <w:rsid w:val="001D02B2"/>
    <w:rsid w:val="001D1389"/>
    <w:rsid w:val="001D5094"/>
    <w:rsid w:val="001D57FA"/>
    <w:rsid w:val="001E0A05"/>
    <w:rsid w:val="001E17F0"/>
    <w:rsid w:val="001E4DAD"/>
    <w:rsid w:val="001E5707"/>
    <w:rsid w:val="001E64F8"/>
    <w:rsid w:val="001E68E7"/>
    <w:rsid w:val="001F004D"/>
    <w:rsid w:val="001F1029"/>
    <w:rsid w:val="001F1DE8"/>
    <w:rsid w:val="001F28A9"/>
    <w:rsid w:val="001F6C39"/>
    <w:rsid w:val="00200C9D"/>
    <w:rsid w:val="00200D5E"/>
    <w:rsid w:val="0020207E"/>
    <w:rsid w:val="00203203"/>
    <w:rsid w:val="00205878"/>
    <w:rsid w:val="0020733B"/>
    <w:rsid w:val="0021033C"/>
    <w:rsid w:val="00210386"/>
    <w:rsid w:val="00210BB0"/>
    <w:rsid w:val="0021205B"/>
    <w:rsid w:val="00213D09"/>
    <w:rsid w:val="00213EF9"/>
    <w:rsid w:val="00220347"/>
    <w:rsid w:val="002224ED"/>
    <w:rsid w:val="00222821"/>
    <w:rsid w:val="00223A55"/>
    <w:rsid w:val="00224BAC"/>
    <w:rsid w:val="00224EB3"/>
    <w:rsid w:val="00225058"/>
    <w:rsid w:val="0022630E"/>
    <w:rsid w:val="002265B3"/>
    <w:rsid w:val="00231C4D"/>
    <w:rsid w:val="00241AFB"/>
    <w:rsid w:val="00243C36"/>
    <w:rsid w:val="002538C1"/>
    <w:rsid w:val="00254B94"/>
    <w:rsid w:val="0025619F"/>
    <w:rsid w:val="00256D9F"/>
    <w:rsid w:val="0026290A"/>
    <w:rsid w:val="00264D2C"/>
    <w:rsid w:val="00267E74"/>
    <w:rsid w:val="002727FF"/>
    <w:rsid w:val="002744DE"/>
    <w:rsid w:val="00274C59"/>
    <w:rsid w:val="002750A1"/>
    <w:rsid w:val="00275A66"/>
    <w:rsid w:val="00275A8F"/>
    <w:rsid w:val="00275AAC"/>
    <w:rsid w:val="00275D6E"/>
    <w:rsid w:val="002765DD"/>
    <w:rsid w:val="00282A5C"/>
    <w:rsid w:val="002837B6"/>
    <w:rsid w:val="00286C35"/>
    <w:rsid w:val="00292D71"/>
    <w:rsid w:val="00296492"/>
    <w:rsid w:val="002A1040"/>
    <w:rsid w:val="002A2826"/>
    <w:rsid w:val="002A44AF"/>
    <w:rsid w:val="002B1595"/>
    <w:rsid w:val="002B261E"/>
    <w:rsid w:val="002B270E"/>
    <w:rsid w:val="002B3248"/>
    <w:rsid w:val="002B4F8C"/>
    <w:rsid w:val="002B7CE0"/>
    <w:rsid w:val="002B7E24"/>
    <w:rsid w:val="002C4791"/>
    <w:rsid w:val="002C7FD1"/>
    <w:rsid w:val="002D0267"/>
    <w:rsid w:val="002D1D6C"/>
    <w:rsid w:val="002D2077"/>
    <w:rsid w:val="002D5C42"/>
    <w:rsid w:val="002D69F5"/>
    <w:rsid w:val="002E36AB"/>
    <w:rsid w:val="002E6142"/>
    <w:rsid w:val="002E7ED1"/>
    <w:rsid w:val="002F3B8A"/>
    <w:rsid w:val="002F4499"/>
    <w:rsid w:val="002F4E17"/>
    <w:rsid w:val="002F57FC"/>
    <w:rsid w:val="002F7AA0"/>
    <w:rsid w:val="002F7E72"/>
    <w:rsid w:val="003000E6"/>
    <w:rsid w:val="003013EA"/>
    <w:rsid w:val="00301524"/>
    <w:rsid w:val="003016C9"/>
    <w:rsid w:val="003032C2"/>
    <w:rsid w:val="003049E9"/>
    <w:rsid w:val="0030666A"/>
    <w:rsid w:val="003114F7"/>
    <w:rsid w:val="00311B48"/>
    <w:rsid w:val="003156F1"/>
    <w:rsid w:val="00316CA2"/>
    <w:rsid w:val="00321413"/>
    <w:rsid w:val="00325C8C"/>
    <w:rsid w:val="00327A7E"/>
    <w:rsid w:val="003348F8"/>
    <w:rsid w:val="00334C40"/>
    <w:rsid w:val="003415BB"/>
    <w:rsid w:val="00344228"/>
    <w:rsid w:val="00347360"/>
    <w:rsid w:val="003514C7"/>
    <w:rsid w:val="00351C00"/>
    <w:rsid w:val="003522CC"/>
    <w:rsid w:val="0035269E"/>
    <w:rsid w:val="00355B98"/>
    <w:rsid w:val="0035782C"/>
    <w:rsid w:val="0035790E"/>
    <w:rsid w:val="00361AE1"/>
    <w:rsid w:val="00362BB5"/>
    <w:rsid w:val="00363700"/>
    <w:rsid w:val="0036669D"/>
    <w:rsid w:val="003666BC"/>
    <w:rsid w:val="00372863"/>
    <w:rsid w:val="00372FED"/>
    <w:rsid w:val="00374DD3"/>
    <w:rsid w:val="00383454"/>
    <w:rsid w:val="0038454B"/>
    <w:rsid w:val="00384CD1"/>
    <w:rsid w:val="00385407"/>
    <w:rsid w:val="003873DA"/>
    <w:rsid w:val="003915B9"/>
    <w:rsid w:val="0039252A"/>
    <w:rsid w:val="00392D34"/>
    <w:rsid w:val="00395806"/>
    <w:rsid w:val="003959B0"/>
    <w:rsid w:val="00396FF2"/>
    <w:rsid w:val="003A1AE2"/>
    <w:rsid w:val="003A2550"/>
    <w:rsid w:val="003A68D7"/>
    <w:rsid w:val="003B1A4F"/>
    <w:rsid w:val="003B7873"/>
    <w:rsid w:val="003C1246"/>
    <w:rsid w:val="003C14B8"/>
    <w:rsid w:val="003C20BF"/>
    <w:rsid w:val="003D0DE7"/>
    <w:rsid w:val="003D1590"/>
    <w:rsid w:val="003D18BD"/>
    <w:rsid w:val="003D414A"/>
    <w:rsid w:val="003D462E"/>
    <w:rsid w:val="003D5955"/>
    <w:rsid w:val="003D790E"/>
    <w:rsid w:val="003E2A60"/>
    <w:rsid w:val="003E3641"/>
    <w:rsid w:val="003E6711"/>
    <w:rsid w:val="003E75B3"/>
    <w:rsid w:val="003F1517"/>
    <w:rsid w:val="003F248C"/>
    <w:rsid w:val="003F2B70"/>
    <w:rsid w:val="003F2C37"/>
    <w:rsid w:val="003F4722"/>
    <w:rsid w:val="004019E0"/>
    <w:rsid w:val="00402449"/>
    <w:rsid w:val="00403D78"/>
    <w:rsid w:val="00403E8C"/>
    <w:rsid w:val="00403EE9"/>
    <w:rsid w:val="00405CB7"/>
    <w:rsid w:val="00406C79"/>
    <w:rsid w:val="00410E8A"/>
    <w:rsid w:val="00414F21"/>
    <w:rsid w:val="004169B4"/>
    <w:rsid w:val="00421DCE"/>
    <w:rsid w:val="0042380F"/>
    <w:rsid w:val="004274A4"/>
    <w:rsid w:val="00427EB9"/>
    <w:rsid w:val="00430950"/>
    <w:rsid w:val="0043496D"/>
    <w:rsid w:val="00440BA9"/>
    <w:rsid w:val="00444B95"/>
    <w:rsid w:val="00446EE8"/>
    <w:rsid w:val="0045129B"/>
    <w:rsid w:val="00454257"/>
    <w:rsid w:val="00456292"/>
    <w:rsid w:val="00462720"/>
    <w:rsid w:val="00465BD3"/>
    <w:rsid w:val="00470114"/>
    <w:rsid w:val="00471AA4"/>
    <w:rsid w:val="00471F86"/>
    <w:rsid w:val="004725FA"/>
    <w:rsid w:val="00472AE4"/>
    <w:rsid w:val="00472F42"/>
    <w:rsid w:val="00473531"/>
    <w:rsid w:val="00473D2D"/>
    <w:rsid w:val="00473E6E"/>
    <w:rsid w:val="00475BA3"/>
    <w:rsid w:val="00475CB6"/>
    <w:rsid w:val="004764F3"/>
    <w:rsid w:val="004767BF"/>
    <w:rsid w:val="00476DC4"/>
    <w:rsid w:val="00480071"/>
    <w:rsid w:val="0048107F"/>
    <w:rsid w:val="00481511"/>
    <w:rsid w:val="00483BDD"/>
    <w:rsid w:val="00483CC8"/>
    <w:rsid w:val="004850B0"/>
    <w:rsid w:val="0048583E"/>
    <w:rsid w:val="00490A07"/>
    <w:rsid w:val="00490AA4"/>
    <w:rsid w:val="00490C54"/>
    <w:rsid w:val="00491A17"/>
    <w:rsid w:val="00492E08"/>
    <w:rsid w:val="00493B1B"/>
    <w:rsid w:val="00493D8B"/>
    <w:rsid w:val="0049480D"/>
    <w:rsid w:val="00494B16"/>
    <w:rsid w:val="004964EF"/>
    <w:rsid w:val="004A027B"/>
    <w:rsid w:val="004A187A"/>
    <w:rsid w:val="004A4FDE"/>
    <w:rsid w:val="004B18B8"/>
    <w:rsid w:val="004B31E7"/>
    <w:rsid w:val="004B57AC"/>
    <w:rsid w:val="004B655E"/>
    <w:rsid w:val="004B71AE"/>
    <w:rsid w:val="004B7F15"/>
    <w:rsid w:val="004C6B01"/>
    <w:rsid w:val="004D0236"/>
    <w:rsid w:val="004D1237"/>
    <w:rsid w:val="004D16C5"/>
    <w:rsid w:val="004D17F1"/>
    <w:rsid w:val="004D2E4B"/>
    <w:rsid w:val="004D3CB5"/>
    <w:rsid w:val="004D4840"/>
    <w:rsid w:val="004D4D12"/>
    <w:rsid w:val="004D51D5"/>
    <w:rsid w:val="004E051F"/>
    <w:rsid w:val="004E3037"/>
    <w:rsid w:val="004E34A4"/>
    <w:rsid w:val="004E35EE"/>
    <w:rsid w:val="004E739A"/>
    <w:rsid w:val="004F0545"/>
    <w:rsid w:val="004F1386"/>
    <w:rsid w:val="004F4FCC"/>
    <w:rsid w:val="004F6E66"/>
    <w:rsid w:val="00500483"/>
    <w:rsid w:val="00501600"/>
    <w:rsid w:val="005019D8"/>
    <w:rsid w:val="005116A2"/>
    <w:rsid w:val="00511EEE"/>
    <w:rsid w:val="00512C53"/>
    <w:rsid w:val="005134CE"/>
    <w:rsid w:val="0051536C"/>
    <w:rsid w:val="0051598B"/>
    <w:rsid w:val="00517265"/>
    <w:rsid w:val="00520907"/>
    <w:rsid w:val="00521227"/>
    <w:rsid w:val="00523CDF"/>
    <w:rsid w:val="00524829"/>
    <w:rsid w:val="005321B6"/>
    <w:rsid w:val="0053401A"/>
    <w:rsid w:val="0054066B"/>
    <w:rsid w:val="00542219"/>
    <w:rsid w:val="00543AF6"/>
    <w:rsid w:val="0054445C"/>
    <w:rsid w:val="005475F8"/>
    <w:rsid w:val="00551C1C"/>
    <w:rsid w:val="00554EED"/>
    <w:rsid w:val="00560D81"/>
    <w:rsid w:val="005628A2"/>
    <w:rsid w:val="00563F7D"/>
    <w:rsid w:val="00563F86"/>
    <w:rsid w:val="00564C1F"/>
    <w:rsid w:val="00567CD6"/>
    <w:rsid w:val="00573205"/>
    <w:rsid w:val="00574BC4"/>
    <w:rsid w:val="00574E0E"/>
    <w:rsid w:val="0057642E"/>
    <w:rsid w:val="00576A1E"/>
    <w:rsid w:val="00577559"/>
    <w:rsid w:val="00582DB7"/>
    <w:rsid w:val="00585FC3"/>
    <w:rsid w:val="00586ADE"/>
    <w:rsid w:val="00586FCC"/>
    <w:rsid w:val="00587295"/>
    <w:rsid w:val="0058730D"/>
    <w:rsid w:val="00587984"/>
    <w:rsid w:val="00590F81"/>
    <w:rsid w:val="00591CE9"/>
    <w:rsid w:val="00593BA8"/>
    <w:rsid w:val="0059608E"/>
    <w:rsid w:val="00596247"/>
    <w:rsid w:val="00596D5C"/>
    <w:rsid w:val="00597120"/>
    <w:rsid w:val="005A0837"/>
    <w:rsid w:val="005A12A1"/>
    <w:rsid w:val="005A3983"/>
    <w:rsid w:val="005A65D4"/>
    <w:rsid w:val="005A7A22"/>
    <w:rsid w:val="005A7AEF"/>
    <w:rsid w:val="005B1712"/>
    <w:rsid w:val="005B2DB8"/>
    <w:rsid w:val="005B4BAB"/>
    <w:rsid w:val="005B4D51"/>
    <w:rsid w:val="005B6954"/>
    <w:rsid w:val="005B695F"/>
    <w:rsid w:val="005C137B"/>
    <w:rsid w:val="005C149B"/>
    <w:rsid w:val="005C2063"/>
    <w:rsid w:val="005C2F4F"/>
    <w:rsid w:val="005C4620"/>
    <w:rsid w:val="005D1820"/>
    <w:rsid w:val="005D7039"/>
    <w:rsid w:val="005E4DDC"/>
    <w:rsid w:val="005F14F4"/>
    <w:rsid w:val="005F7EB3"/>
    <w:rsid w:val="0060074E"/>
    <w:rsid w:val="00602220"/>
    <w:rsid w:val="00602B29"/>
    <w:rsid w:val="00606DB6"/>
    <w:rsid w:val="00607080"/>
    <w:rsid w:val="00607171"/>
    <w:rsid w:val="00612195"/>
    <w:rsid w:val="00614D5B"/>
    <w:rsid w:val="00617BCF"/>
    <w:rsid w:val="00620542"/>
    <w:rsid w:val="0062189A"/>
    <w:rsid w:val="00623B2C"/>
    <w:rsid w:val="0062459D"/>
    <w:rsid w:val="006266B0"/>
    <w:rsid w:val="00630F08"/>
    <w:rsid w:val="00632D9D"/>
    <w:rsid w:val="00633071"/>
    <w:rsid w:val="006333E6"/>
    <w:rsid w:val="00633478"/>
    <w:rsid w:val="00633D65"/>
    <w:rsid w:val="0063719E"/>
    <w:rsid w:val="00637805"/>
    <w:rsid w:val="00640CE2"/>
    <w:rsid w:val="00640E3A"/>
    <w:rsid w:val="00641833"/>
    <w:rsid w:val="00641E92"/>
    <w:rsid w:val="00642F19"/>
    <w:rsid w:val="006441B0"/>
    <w:rsid w:val="0065033E"/>
    <w:rsid w:val="00650E1C"/>
    <w:rsid w:val="00653208"/>
    <w:rsid w:val="00655F51"/>
    <w:rsid w:val="00663870"/>
    <w:rsid w:val="006650EA"/>
    <w:rsid w:val="006657B6"/>
    <w:rsid w:val="0066606F"/>
    <w:rsid w:val="00666BF8"/>
    <w:rsid w:val="00671C2D"/>
    <w:rsid w:val="00674EA2"/>
    <w:rsid w:val="00676277"/>
    <w:rsid w:val="00676658"/>
    <w:rsid w:val="00676A4E"/>
    <w:rsid w:val="00677519"/>
    <w:rsid w:val="0067788D"/>
    <w:rsid w:val="0068146D"/>
    <w:rsid w:val="00685B8B"/>
    <w:rsid w:val="006863B2"/>
    <w:rsid w:val="0068661E"/>
    <w:rsid w:val="00686D51"/>
    <w:rsid w:val="00687ACA"/>
    <w:rsid w:val="0069324D"/>
    <w:rsid w:val="00694C1E"/>
    <w:rsid w:val="006962DB"/>
    <w:rsid w:val="0069680E"/>
    <w:rsid w:val="00696CDE"/>
    <w:rsid w:val="00697D20"/>
    <w:rsid w:val="006A060A"/>
    <w:rsid w:val="006A0B2D"/>
    <w:rsid w:val="006A31B4"/>
    <w:rsid w:val="006A4A8B"/>
    <w:rsid w:val="006A4CEB"/>
    <w:rsid w:val="006A69FA"/>
    <w:rsid w:val="006B0004"/>
    <w:rsid w:val="006C0C85"/>
    <w:rsid w:val="006C3CB2"/>
    <w:rsid w:val="006C3EF6"/>
    <w:rsid w:val="006C557C"/>
    <w:rsid w:val="006C563F"/>
    <w:rsid w:val="006C6320"/>
    <w:rsid w:val="006D07EF"/>
    <w:rsid w:val="006D23B0"/>
    <w:rsid w:val="006D3AED"/>
    <w:rsid w:val="006D43C5"/>
    <w:rsid w:val="006D49AD"/>
    <w:rsid w:val="006D7FB2"/>
    <w:rsid w:val="006E013B"/>
    <w:rsid w:val="006E0C8E"/>
    <w:rsid w:val="006E2F69"/>
    <w:rsid w:val="006E454C"/>
    <w:rsid w:val="006E4E2F"/>
    <w:rsid w:val="006E67AF"/>
    <w:rsid w:val="006F0208"/>
    <w:rsid w:val="006F0DAA"/>
    <w:rsid w:val="006F1054"/>
    <w:rsid w:val="006F1786"/>
    <w:rsid w:val="006F335C"/>
    <w:rsid w:val="006F6B47"/>
    <w:rsid w:val="006F6EA8"/>
    <w:rsid w:val="006F7D6C"/>
    <w:rsid w:val="00700B79"/>
    <w:rsid w:val="00700E91"/>
    <w:rsid w:val="00701FE7"/>
    <w:rsid w:val="00705094"/>
    <w:rsid w:val="00706024"/>
    <w:rsid w:val="00706F7A"/>
    <w:rsid w:val="00707710"/>
    <w:rsid w:val="00707EFE"/>
    <w:rsid w:val="00710619"/>
    <w:rsid w:val="00710B27"/>
    <w:rsid w:val="0071219A"/>
    <w:rsid w:val="00712293"/>
    <w:rsid w:val="007126AE"/>
    <w:rsid w:val="00717221"/>
    <w:rsid w:val="00723F56"/>
    <w:rsid w:val="00726776"/>
    <w:rsid w:val="00730D09"/>
    <w:rsid w:val="00731F47"/>
    <w:rsid w:val="00733F77"/>
    <w:rsid w:val="007360DA"/>
    <w:rsid w:val="007378DB"/>
    <w:rsid w:val="00740F74"/>
    <w:rsid w:val="00741787"/>
    <w:rsid w:val="00741DC7"/>
    <w:rsid w:val="00742770"/>
    <w:rsid w:val="00745CE7"/>
    <w:rsid w:val="007466A2"/>
    <w:rsid w:val="007471EB"/>
    <w:rsid w:val="0074782A"/>
    <w:rsid w:val="00747A43"/>
    <w:rsid w:val="0075239D"/>
    <w:rsid w:val="007533B8"/>
    <w:rsid w:val="00753C0A"/>
    <w:rsid w:val="007543CA"/>
    <w:rsid w:val="00760487"/>
    <w:rsid w:val="0076384C"/>
    <w:rsid w:val="00764E16"/>
    <w:rsid w:val="00765133"/>
    <w:rsid w:val="007664F4"/>
    <w:rsid w:val="007703D5"/>
    <w:rsid w:val="00770F1E"/>
    <w:rsid w:val="00771353"/>
    <w:rsid w:val="00772E66"/>
    <w:rsid w:val="00774F7D"/>
    <w:rsid w:val="00775070"/>
    <w:rsid w:val="00780CA8"/>
    <w:rsid w:val="00782E79"/>
    <w:rsid w:val="00785D6E"/>
    <w:rsid w:val="00785E2B"/>
    <w:rsid w:val="0078700F"/>
    <w:rsid w:val="00790057"/>
    <w:rsid w:val="0079134B"/>
    <w:rsid w:val="007939CB"/>
    <w:rsid w:val="007941D8"/>
    <w:rsid w:val="007A008C"/>
    <w:rsid w:val="007A1386"/>
    <w:rsid w:val="007A5437"/>
    <w:rsid w:val="007A5C14"/>
    <w:rsid w:val="007A68F3"/>
    <w:rsid w:val="007B05F2"/>
    <w:rsid w:val="007B0F45"/>
    <w:rsid w:val="007B1644"/>
    <w:rsid w:val="007B2E1F"/>
    <w:rsid w:val="007B62CB"/>
    <w:rsid w:val="007B665B"/>
    <w:rsid w:val="007C1E71"/>
    <w:rsid w:val="007C3484"/>
    <w:rsid w:val="007D2F5C"/>
    <w:rsid w:val="007D309C"/>
    <w:rsid w:val="007D3BF6"/>
    <w:rsid w:val="007E0A8C"/>
    <w:rsid w:val="007E3C6E"/>
    <w:rsid w:val="007E4047"/>
    <w:rsid w:val="007E72AE"/>
    <w:rsid w:val="007F1562"/>
    <w:rsid w:val="007F4BB5"/>
    <w:rsid w:val="007F52F2"/>
    <w:rsid w:val="00800069"/>
    <w:rsid w:val="008009F4"/>
    <w:rsid w:val="008035DE"/>
    <w:rsid w:val="00805875"/>
    <w:rsid w:val="008062B9"/>
    <w:rsid w:val="008063B0"/>
    <w:rsid w:val="00811FA1"/>
    <w:rsid w:val="008161F2"/>
    <w:rsid w:val="008162FD"/>
    <w:rsid w:val="008215B9"/>
    <w:rsid w:val="00821A20"/>
    <w:rsid w:val="00821B15"/>
    <w:rsid w:val="00822C61"/>
    <w:rsid w:val="00830101"/>
    <w:rsid w:val="00830CD1"/>
    <w:rsid w:val="008312C1"/>
    <w:rsid w:val="00832B58"/>
    <w:rsid w:val="0083366B"/>
    <w:rsid w:val="00835B58"/>
    <w:rsid w:val="00835B69"/>
    <w:rsid w:val="00836705"/>
    <w:rsid w:val="00837121"/>
    <w:rsid w:val="0084014F"/>
    <w:rsid w:val="008421C3"/>
    <w:rsid w:val="008446F3"/>
    <w:rsid w:val="00850326"/>
    <w:rsid w:val="00855C94"/>
    <w:rsid w:val="00857A5E"/>
    <w:rsid w:val="00857ED7"/>
    <w:rsid w:val="00860C59"/>
    <w:rsid w:val="00860CEC"/>
    <w:rsid w:val="00861567"/>
    <w:rsid w:val="00861C71"/>
    <w:rsid w:val="00870B56"/>
    <w:rsid w:val="00875B38"/>
    <w:rsid w:val="00881316"/>
    <w:rsid w:val="0088149F"/>
    <w:rsid w:val="00884896"/>
    <w:rsid w:val="00886218"/>
    <w:rsid w:val="00887042"/>
    <w:rsid w:val="0088708D"/>
    <w:rsid w:val="008923F6"/>
    <w:rsid w:val="008974C1"/>
    <w:rsid w:val="00897FD5"/>
    <w:rsid w:val="008A07C0"/>
    <w:rsid w:val="008A298F"/>
    <w:rsid w:val="008A4120"/>
    <w:rsid w:val="008A5A76"/>
    <w:rsid w:val="008A65CD"/>
    <w:rsid w:val="008A7E69"/>
    <w:rsid w:val="008B0D41"/>
    <w:rsid w:val="008B1C2A"/>
    <w:rsid w:val="008B32C9"/>
    <w:rsid w:val="008B60BD"/>
    <w:rsid w:val="008B6C52"/>
    <w:rsid w:val="008C1F4E"/>
    <w:rsid w:val="008C2360"/>
    <w:rsid w:val="008C4122"/>
    <w:rsid w:val="008C4271"/>
    <w:rsid w:val="008D18DA"/>
    <w:rsid w:val="008D1C7C"/>
    <w:rsid w:val="008D59DD"/>
    <w:rsid w:val="008D5DCD"/>
    <w:rsid w:val="008E0FBA"/>
    <w:rsid w:val="008E3692"/>
    <w:rsid w:val="008E36DA"/>
    <w:rsid w:val="008E4765"/>
    <w:rsid w:val="008E4962"/>
    <w:rsid w:val="008F1CA4"/>
    <w:rsid w:val="008F72AF"/>
    <w:rsid w:val="00900F1B"/>
    <w:rsid w:val="009015DF"/>
    <w:rsid w:val="009019C1"/>
    <w:rsid w:val="00903220"/>
    <w:rsid w:val="009034FC"/>
    <w:rsid w:val="00903DFE"/>
    <w:rsid w:val="009049FB"/>
    <w:rsid w:val="00906BA3"/>
    <w:rsid w:val="00907A43"/>
    <w:rsid w:val="00913A2D"/>
    <w:rsid w:val="009162D5"/>
    <w:rsid w:val="009224CF"/>
    <w:rsid w:val="0092287B"/>
    <w:rsid w:val="0092570C"/>
    <w:rsid w:val="00926478"/>
    <w:rsid w:val="00927394"/>
    <w:rsid w:val="00927EE6"/>
    <w:rsid w:val="009319FC"/>
    <w:rsid w:val="009331D0"/>
    <w:rsid w:val="00933772"/>
    <w:rsid w:val="00933D8D"/>
    <w:rsid w:val="00934E5C"/>
    <w:rsid w:val="009356E9"/>
    <w:rsid w:val="00936DD7"/>
    <w:rsid w:val="00943560"/>
    <w:rsid w:val="00943652"/>
    <w:rsid w:val="0094612C"/>
    <w:rsid w:val="00946C68"/>
    <w:rsid w:val="00947509"/>
    <w:rsid w:val="0095136A"/>
    <w:rsid w:val="00951495"/>
    <w:rsid w:val="00951F8F"/>
    <w:rsid w:val="00953F4C"/>
    <w:rsid w:val="009548E2"/>
    <w:rsid w:val="009554BB"/>
    <w:rsid w:val="00956F01"/>
    <w:rsid w:val="0096398F"/>
    <w:rsid w:val="009640AC"/>
    <w:rsid w:val="009643C1"/>
    <w:rsid w:val="00964CE4"/>
    <w:rsid w:val="00966043"/>
    <w:rsid w:val="00966A22"/>
    <w:rsid w:val="0097169D"/>
    <w:rsid w:val="0097367F"/>
    <w:rsid w:val="00973C60"/>
    <w:rsid w:val="0097464D"/>
    <w:rsid w:val="00976F11"/>
    <w:rsid w:val="00976FB9"/>
    <w:rsid w:val="00980D00"/>
    <w:rsid w:val="00984384"/>
    <w:rsid w:val="009845FE"/>
    <w:rsid w:val="0098499D"/>
    <w:rsid w:val="00984B50"/>
    <w:rsid w:val="009915C7"/>
    <w:rsid w:val="00992A3C"/>
    <w:rsid w:val="00993287"/>
    <w:rsid w:val="0099344A"/>
    <w:rsid w:val="00994719"/>
    <w:rsid w:val="00994B88"/>
    <w:rsid w:val="009957BD"/>
    <w:rsid w:val="00995DBD"/>
    <w:rsid w:val="00995F5B"/>
    <w:rsid w:val="009A7F5B"/>
    <w:rsid w:val="009B0BFD"/>
    <w:rsid w:val="009B57D8"/>
    <w:rsid w:val="009B5B7D"/>
    <w:rsid w:val="009B663A"/>
    <w:rsid w:val="009B66AF"/>
    <w:rsid w:val="009B7105"/>
    <w:rsid w:val="009B76B5"/>
    <w:rsid w:val="009B7C95"/>
    <w:rsid w:val="009C1124"/>
    <w:rsid w:val="009C25D9"/>
    <w:rsid w:val="009C58C4"/>
    <w:rsid w:val="009C7168"/>
    <w:rsid w:val="009D3DC4"/>
    <w:rsid w:val="009D3E66"/>
    <w:rsid w:val="009D46AD"/>
    <w:rsid w:val="009D5420"/>
    <w:rsid w:val="009E157A"/>
    <w:rsid w:val="009E1B53"/>
    <w:rsid w:val="009E3C61"/>
    <w:rsid w:val="009E3D27"/>
    <w:rsid w:val="009E47AA"/>
    <w:rsid w:val="009E4B4A"/>
    <w:rsid w:val="009E7A89"/>
    <w:rsid w:val="009F10AF"/>
    <w:rsid w:val="009F2B1E"/>
    <w:rsid w:val="009F351C"/>
    <w:rsid w:val="009F4E16"/>
    <w:rsid w:val="009F78ED"/>
    <w:rsid w:val="00A0152E"/>
    <w:rsid w:val="00A01A69"/>
    <w:rsid w:val="00A028A3"/>
    <w:rsid w:val="00A042EE"/>
    <w:rsid w:val="00A050B9"/>
    <w:rsid w:val="00A06328"/>
    <w:rsid w:val="00A06AAD"/>
    <w:rsid w:val="00A07DEE"/>
    <w:rsid w:val="00A10EA6"/>
    <w:rsid w:val="00A135F2"/>
    <w:rsid w:val="00A21DDB"/>
    <w:rsid w:val="00A22FEC"/>
    <w:rsid w:val="00A2528F"/>
    <w:rsid w:val="00A2576B"/>
    <w:rsid w:val="00A264D5"/>
    <w:rsid w:val="00A27066"/>
    <w:rsid w:val="00A272EC"/>
    <w:rsid w:val="00A31571"/>
    <w:rsid w:val="00A31699"/>
    <w:rsid w:val="00A3217D"/>
    <w:rsid w:val="00A3435A"/>
    <w:rsid w:val="00A36673"/>
    <w:rsid w:val="00A36EDA"/>
    <w:rsid w:val="00A42F9C"/>
    <w:rsid w:val="00A44179"/>
    <w:rsid w:val="00A47019"/>
    <w:rsid w:val="00A50918"/>
    <w:rsid w:val="00A52625"/>
    <w:rsid w:val="00A61753"/>
    <w:rsid w:val="00A61B8F"/>
    <w:rsid w:val="00A647A8"/>
    <w:rsid w:val="00A66C19"/>
    <w:rsid w:val="00A678A4"/>
    <w:rsid w:val="00A75553"/>
    <w:rsid w:val="00A802FE"/>
    <w:rsid w:val="00A828A6"/>
    <w:rsid w:val="00A86CE7"/>
    <w:rsid w:val="00A87A69"/>
    <w:rsid w:val="00A92221"/>
    <w:rsid w:val="00A9335D"/>
    <w:rsid w:val="00A97E61"/>
    <w:rsid w:val="00AA208D"/>
    <w:rsid w:val="00AA232A"/>
    <w:rsid w:val="00AA2E0C"/>
    <w:rsid w:val="00AA4252"/>
    <w:rsid w:val="00AA7275"/>
    <w:rsid w:val="00AA7406"/>
    <w:rsid w:val="00AB1F48"/>
    <w:rsid w:val="00AB33AC"/>
    <w:rsid w:val="00AB59A2"/>
    <w:rsid w:val="00AC05E9"/>
    <w:rsid w:val="00AC283E"/>
    <w:rsid w:val="00AC2CE7"/>
    <w:rsid w:val="00AC6828"/>
    <w:rsid w:val="00AD45F5"/>
    <w:rsid w:val="00AD4789"/>
    <w:rsid w:val="00AD4E18"/>
    <w:rsid w:val="00AD65B8"/>
    <w:rsid w:val="00AE1629"/>
    <w:rsid w:val="00AE77D0"/>
    <w:rsid w:val="00AF1716"/>
    <w:rsid w:val="00AF3C1D"/>
    <w:rsid w:val="00AF3D4D"/>
    <w:rsid w:val="00AF412F"/>
    <w:rsid w:val="00AF71CE"/>
    <w:rsid w:val="00B0037B"/>
    <w:rsid w:val="00B075AC"/>
    <w:rsid w:val="00B07842"/>
    <w:rsid w:val="00B1105D"/>
    <w:rsid w:val="00B115E0"/>
    <w:rsid w:val="00B11BB8"/>
    <w:rsid w:val="00B11C45"/>
    <w:rsid w:val="00B127CA"/>
    <w:rsid w:val="00B142F9"/>
    <w:rsid w:val="00B20013"/>
    <w:rsid w:val="00B203D0"/>
    <w:rsid w:val="00B231AA"/>
    <w:rsid w:val="00B233D4"/>
    <w:rsid w:val="00B30151"/>
    <w:rsid w:val="00B31898"/>
    <w:rsid w:val="00B321B8"/>
    <w:rsid w:val="00B323C3"/>
    <w:rsid w:val="00B32C5E"/>
    <w:rsid w:val="00B37177"/>
    <w:rsid w:val="00B37AB2"/>
    <w:rsid w:val="00B42303"/>
    <w:rsid w:val="00B42448"/>
    <w:rsid w:val="00B44703"/>
    <w:rsid w:val="00B44C07"/>
    <w:rsid w:val="00B451D1"/>
    <w:rsid w:val="00B510E9"/>
    <w:rsid w:val="00B5333C"/>
    <w:rsid w:val="00B62402"/>
    <w:rsid w:val="00B6511C"/>
    <w:rsid w:val="00B6667F"/>
    <w:rsid w:val="00B7003F"/>
    <w:rsid w:val="00B73417"/>
    <w:rsid w:val="00B77387"/>
    <w:rsid w:val="00B773F8"/>
    <w:rsid w:val="00B82F47"/>
    <w:rsid w:val="00B84A0F"/>
    <w:rsid w:val="00B86147"/>
    <w:rsid w:val="00B91D4D"/>
    <w:rsid w:val="00B9249C"/>
    <w:rsid w:val="00B94CED"/>
    <w:rsid w:val="00B950D9"/>
    <w:rsid w:val="00B95C43"/>
    <w:rsid w:val="00B97111"/>
    <w:rsid w:val="00BA122A"/>
    <w:rsid w:val="00BA44F2"/>
    <w:rsid w:val="00BA7420"/>
    <w:rsid w:val="00BB0C9D"/>
    <w:rsid w:val="00BB3124"/>
    <w:rsid w:val="00BB33D9"/>
    <w:rsid w:val="00BC1A43"/>
    <w:rsid w:val="00BC1B36"/>
    <w:rsid w:val="00BC4AEE"/>
    <w:rsid w:val="00BC59B5"/>
    <w:rsid w:val="00BC7F1E"/>
    <w:rsid w:val="00BD1070"/>
    <w:rsid w:val="00BD2805"/>
    <w:rsid w:val="00BD3C57"/>
    <w:rsid w:val="00BD5607"/>
    <w:rsid w:val="00BE0B7C"/>
    <w:rsid w:val="00BE1D99"/>
    <w:rsid w:val="00BE2433"/>
    <w:rsid w:val="00BE2CED"/>
    <w:rsid w:val="00BE3383"/>
    <w:rsid w:val="00BE4E78"/>
    <w:rsid w:val="00BF1AA9"/>
    <w:rsid w:val="00BF33E1"/>
    <w:rsid w:val="00BF3DB0"/>
    <w:rsid w:val="00BF60A7"/>
    <w:rsid w:val="00BF6A6B"/>
    <w:rsid w:val="00C01101"/>
    <w:rsid w:val="00C02551"/>
    <w:rsid w:val="00C02A7F"/>
    <w:rsid w:val="00C02D96"/>
    <w:rsid w:val="00C07785"/>
    <w:rsid w:val="00C11AA1"/>
    <w:rsid w:val="00C11DA8"/>
    <w:rsid w:val="00C11F9E"/>
    <w:rsid w:val="00C16DB5"/>
    <w:rsid w:val="00C21D60"/>
    <w:rsid w:val="00C2477D"/>
    <w:rsid w:val="00C27409"/>
    <w:rsid w:val="00C278F4"/>
    <w:rsid w:val="00C31C7D"/>
    <w:rsid w:val="00C32D26"/>
    <w:rsid w:val="00C34A1B"/>
    <w:rsid w:val="00C357EA"/>
    <w:rsid w:val="00C4026D"/>
    <w:rsid w:val="00C40439"/>
    <w:rsid w:val="00C40BBD"/>
    <w:rsid w:val="00C41060"/>
    <w:rsid w:val="00C4522D"/>
    <w:rsid w:val="00C47245"/>
    <w:rsid w:val="00C5065E"/>
    <w:rsid w:val="00C518FD"/>
    <w:rsid w:val="00C52EDE"/>
    <w:rsid w:val="00C53DF6"/>
    <w:rsid w:val="00C563E8"/>
    <w:rsid w:val="00C575F6"/>
    <w:rsid w:val="00C6217A"/>
    <w:rsid w:val="00C63BBB"/>
    <w:rsid w:val="00C71636"/>
    <w:rsid w:val="00C725BC"/>
    <w:rsid w:val="00C735D8"/>
    <w:rsid w:val="00C7558C"/>
    <w:rsid w:val="00C77C7A"/>
    <w:rsid w:val="00C83B88"/>
    <w:rsid w:val="00C83F7B"/>
    <w:rsid w:val="00C90C5F"/>
    <w:rsid w:val="00C91666"/>
    <w:rsid w:val="00C94506"/>
    <w:rsid w:val="00C94AC6"/>
    <w:rsid w:val="00C9501F"/>
    <w:rsid w:val="00C95F02"/>
    <w:rsid w:val="00C964F9"/>
    <w:rsid w:val="00C97AAE"/>
    <w:rsid w:val="00CA07AF"/>
    <w:rsid w:val="00CA3B0C"/>
    <w:rsid w:val="00CA5B36"/>
    <w:rsid w:val="00CA6C68"/>
    <w:rsid w:val="00CB1974"/>
    <w:rsid w:val="00CB5E1F"/>
    <w:rsid w:val="00CB7E60"/>
    <w:rsid w:val="00CC1066"/>
    <w:rsid w:val="00CC2985"/>
    <w:rsid w:val="00CC2EB1"/>
    <w:rsid w:val="00CC313C"/>
    <w:rsid w:val="00CC491B"/>
    <w:rsid w:val="00CC73BC"/>
    <w:rsid w:val="00CD01AB"/>
    <w:rsid w:val="00CD1208"/>
    <w:rsid w:val="00CD31AF"/>
    <w:rsid w:val="00CD5AE3"/>
    <w:rsid w:val="00CD604D"/>
    <w:rsid w:val="00CE1E5C"/>
    <w:rsid w:val="00CE1F28"/>
    <w:rsid w:val="00CE2649"/>
    <w:rsid w:val="00CE4469"/>
    <w:rsid w:val="00CE7C52"/>
    <w:rsid w:val="00CF3045"/>
    <w:rsid w:val="00CF4425"/>
    <w:rsid w:val="00CF4731"/>
    <w:rsid w:val="00D008D9"/>
    <w:rsid w:val="00D009CC"/>
    <w:rsid w:val="00D071E0"/>
    <w:rsid w:val="00D10354"/>
    <w:rsid w:val="00D117DE"/>
    <w:rsid w:val="00D137EB"/>
    <w:rsid w:val="00D17196"/>
    <w:rsid w:val="00D17428"/>
    <w:rsid w:val="00D226ED"/>
    <w:rsid w:val="00D24087"/>
    <w:rsid w:val="00D24CA1"/>
    <w:rsid w:val="00D25FD6"/>
    <w:rsid w:val="00D3259C"/>
    <w:rsid w:val="00D330F6"/>
    <w:rsid w:val="00D34125"/>
    <w:rsid w:val="00D3458A"/>
    <w:rsid w:val="00D35A32"/>
    <w:rsid w:val="00D4196D"/>
    <w:rsid w:val="00D42983"/>
    <w:rsid w:val="00D42E90"/>
    <w:rsid w:val="00D459EF"/>
    <w:rsid w:val="00D47D1F"/>
    <w:rsid w:val="00D503EB"/>
    <w:rsid w:val="00D50A28"/>
    <w:rsid w:val="00D5106C"/>
    <w:rsid w:val="00D527C3"/>
    <w:rsid w:val="00D555D6"/>
    <w:rsid w:val="00D57E96"/>
    <w:rsid w:val="00D60995"/>
    <w:rsid w:val="00D62038"/>
    <w:rsid w:val="00D632F8"/>
    <w:rsid w:val="00D640E6"/>
    <w:rsid w:val="00D65226"/>
    <w:rsid w:val="00D67AD5"/>
    <w:rsid w:val="00D716B3"/>
    <w:rsid w:val="00D71B8E"/>
    <w:rsid w:val="00D726A2"/>
    <w:rsid w:val="00D76772"/>
    <w:rsid w:val="00D76EEE"/>
    <w:rsid w:val="00D8054D"/>
    <w:rsid w:val="00D80A72"/>
    <w:rsid w:val="00D811B4"/>
    <w:rsid w:val="00D812F6"/>
    <w:rsid w:val="00D81BCA"/>
    <w:rsid w:val="00D81BD5"/>
    <w:rsid w:val="00D8327A"/>
    <w:rsid w:val="00D841DB"/>
    <w:rsid w:val="00D8465D"/>
    <w:rsid w:val="00D84B6F"/>
    <w:rsid w:val="00D8734C"/>
    <w:rsid w:val="00D909ED"/>
    <w:rsid w:val="00D91DA1"/>
    <w:rsid w:val="00D9229E"/>
    <w:rsid w:val="00D93C2C"/>
    <w:rsid w:val="00D94C42"/>
    <w:rsid w:val="00D953E7"/>
    <w:rsid w:val="00D967B8"/>
    <w:rsid w:val="00DA2BA7"/>
    <w:rsid w:val="00DA3D07"/>
    <w:rsid w:val="00DA46E9"/>
    <w:rsid w:val="00DA5821"/>
    <w:rsid w:val="00DB0943"/>
    <w:rsid w:val="00DB1535"/>
    <w:rsid w:val="00DB2286"/>
    <w:rsid w:val="00DB248A"/>
    <w:rsid w:val="00DB444D"/>
    <w:rsid w:val="00DB5BC7"/>
    <w:rsid w:val="00DB6306"/>
    <w:rsid w:val="00DB74FE"/>
    <w:rsid w:val="00DC47F1"/>
    <w:rsid w:val="00DD098F"/>
    <w:rsid w:val="00DD5EF0"/>
    <w:rsid w:val="00DE012D"/>
    <w:rsid w:val="00DE0E85"/>
    <w:rsid w:val="00DE34CC"/>
    <w:rsid w:val="00DE6F36"/>
    <w:rsid w:val="00DE738D"/>
    <w:rsid w:val="00DF06C5"/>
    <w:rsid w:val="00DF48C6"/>
    <w:rsid w:val="00E02B87"/>
    <w:rsid w:val="00E03C5C"/>
    <w:rsid w:val="00E0508E"/>
    <w:rsid w:val="00E0686C"/>
    <w:rsid w:val="00E06E86"/>
    <w:rsid w:val="00E07F4C"/>
    <w:rsid w:val="00E109B4"/>
    <w:rsid w:val="00E129AB"/>
    <w:rsid w:val="00E13028"/>
    <w:rsid w:val="00E13AFF"/>
    <w:rsid w:val="00E13F5E"/>
    <w:rsid w:val="00E14C47"/>
    <w:rsid w:val="00E151DD"/>
    <w:rsid w:val="00E16B61"/>
    <w:rsid w:val="00E1731B"/>
    <w:rsid w:val="00E17574"/>
    <w:rsid w:val="00E177A7"/>
    <w:rsid w:val="00E21931"/>
    <w:rsid w:val="00E2401B"/>
    <w:rsid w:val="00E244E9"/>
    <w:rsid w:val="00E2489C"/>
    <w:rsid w:val="00E248EF"/>
    <w:rsid w:val="00E24FEA"/>
    <w:rsid w:val="00E33786"/>
    <w:rsid w:val="00E346A3"/>
    <w:rsid w:val="00E36A96"/>
    <w:rsid w:val="00E413CC"/>
    <w:rsid w:val="00E41593"/>
    <w:rsid w:val="00E41F3C"/>
    <w:rsid w:val="00E42B53"/>
    <w:rsid w:val="00E430F6"/>
    <w:rsid w:val="00E4449B"/>
    <w:rsid w:val="00E44A4E"/>
    <w:rsid w:val="00E45F8F"/>
    <w:rsid w:val="00E57D6E"/>
    <w:rsid w:val="00E608A0"/>
    <w:rsid w:val="00E60A1A"/>
    <w:rsid w:val="00E636DC"/>
    <w:rsid w:val="00E63D79"/>
    <w:rsid w:val="00E643C6"/>
    <w:rsid w:val="00E678A2"/>
    <w:rsid w:val="00E7334D"/>
    <w:rsid w:val="00E73B81"/>
    <w:rsid w:val="00E73CF9"/>
    <w:rsid w:val="00E750C7"/>
    <w:rsid w:val="00E750D4"/>
    <w:rsid w:val="00E757DD"/>
    <w:rsid w:val="00E76CC0"/>
    <w:rsid w:val="00E779E0"/>
    <w:rsid w:val="00E818E4"/>
    <w:rsid w:val="00E82104"/>
    <w:rsid w:val="00E828C7"/>
    <w:rsid w:val="00E862F7"/>
    <w:rsid w:val="00E87B23"/>
    <w:rsid w:val="00E87E8C"/>
    <w:rsid w:val="00E90247"/>
    <w:rsid w:val="00E90E7A"/>
    <w:rsid w:val="00E92032"/>
    <w:rsid w:val="00E92B4A"/>
    <w:rsid w:val="00E93155"/>
    <w:rsid w:val="00E963B1"/>
    <w:rsid w:val="00EA160C"/>
    <w:rsid w:val="00EA182E"/>
    <w:rsid w:val="00EA35EE"/>
    <w:rsid w:val="00EB0138"/>
    <w:rsid w:val="00EB0E65"/>
    <w:rsid w:val="00EB1CBC"/>
    <w:rsid w:val="00EB402E"/>
    <w:rsid w:val="00EB5DAC"/>
    <w:rsid w:val="00EC4184"/>
    <w:rsid w:val="00EC6A67"/>
    <w:rsid w:val="00EC741C"/>
    <w:rsid w:val="00ED11A7"/>
    <w:rsid w:val="00ED185C"/>
    <w:rsid w:val="00ED3F74"/>
    <w:rsid w:val="00ED4DE5"/>
    <w:rsid w:val="00ED5AEF"/>
    <w:rsid w:val="00ED7242"/>
    <w:rsid w:val="00EE5318"/>
    <w:rsid w:val="00EE58B7"/>
    <w:rsid w:val="00EF01AA"/>
    <w:rsid w:val="00EF071A"/>
    <w:rsid w:val="00EF0F76"/>
    <w:rsid w:val="00EF12EA"/>
    <w:rsid w:val="00EF17D1"/>
    <w:rsid w:val="00EF46FE"/>
    <w:rsid w:val="00EF5329"/>
    <w:rsid w:val="00F002D3"/>
    <w:rsid w:val="00F01179"/>
    <w:rsid w:val="00F02852"/>
    <w:rsid w:val="00F03917"/>
    <w:rsid w:val="00F079C0"/>
    <w:rsid w:val="00F10056"/>
    <w:rsid w:val="00F10069"/>
    <w:rsid w:val="00F10DF9"/>
    <w:rsid w:val="00F12200"/>
    <w:rsid w:val="00F145F8"/>
    <w:rsid w:val="00F17F3E"/>
    <w:rsid w:val="00F20367"/>
    <w:rsid w:val="00F21A07"/>
    <w:rsid w:val="00F24E3E"/>
    <w:rsid w:val="00F25348"/>
    <w:rsid w:val="00F27064"/>
    <w:rsid w:val="00F2721F"/>
    <w:rsid w:val="00F35CAC"/>
    <w:rsid w:val="00F36917"/>
    <w:rsid w:val="00F42C2F"/>
    <w:rsid w:val="00F42CB1"/>
    <w:rsid w:val="00F43DAE"/>
    <w:rsid w:val="00F43E2B"/>
    <w:rsid w:val="00F46A84"/>
    <w:rsid w:val="00F5045B"/>
    <w:rsid w:val="00F50C88"/>
    <w:rsid w:val="00F518A7"/>
    <w:rsid w:val="00F51DE0"/>
    <w:rsid w:val="00F53F19"/>
    <w:rsid w:val="00F546C5"/>
    <w:rsid w:val="00F54D32"/>
    <w:rsid w:val="00F555E7"/>
    <w:rsid w:val="00F57123"/>
    <w:rsid w:val="00F57636"/>
    <w:rsid w:val="00F60651"/>
    <w:rsid w:val="00F633AE"/>
    <w:rsid w:val="00F64325"/>
    <w:rsid w:val="00F66A87"/>
    <w:rsid w:val="00F674AC"/>
    <w:rsid w:val="00F6779C"/>
    <w:rsid w:val="00F70C26"/>
    <w:rsid w:val="00F70F4E"/>
    <w:rsid w:val="00F714B0"/>
    <w:rsid w:val="00F733E1"/>
    <w:rsid w:val="00F746C8"/>
    <w:rsid w:val="00F76579"/>
    <w:rsid w:val="00F772CF"/>
    <w:rsid w:val="00F77B95"/>
    <w:rsid w:val="00F77D0B"/>
    <w:rsid w:val="00F806D3"/>
    <w:rsid w:val="00F81A7C"/>
    <w:rsid w:val="00F840B8"/>
    <w:rsid w:val="00F84E96"/>
    <w:rsid w:val="00F8744C"/>
    <w:rsid w:val="00F909CB"/>
    <w:rsid w:val="00F9321C"/>
    <w:rsid w:val="00F97DF4"/>
    <w:rsid w:val="00FA5358"/>
    <w:rsid w:val="00FA5CEE"/>
    <w:rsid w:val="00FB23F0"/>
    <w:rsid w:val="00FC025D"/>
    <w:rsid w:val="00FC0558"/>
    <w:rsid w:val="00FC2464"/>
    <w:rsid w:val="00FC27AB"/>
    <w:rsid w:val="00FC5718"/>
    <w:rsid w:val="00FC76AE"/>
    <w:rsid w:val="00FC7FFB"/>
    <w:rsid w:val="00FD21D7"/>
    <w:rsid w:val="00FD280F"/>
    <w:rsid w:val="00FD3625"/>
    <w:rsid w:val="00FD3977"/>
    <w:rsid w:val="00FD3C71"/>
    <w:rsid w:val="00FD4F9B"/>
    <w:rsid w:val="00FE30DC"/>
    <w:rsid w:val="00FF0068"/>
    <w:rsid w:val="00FF0CD9"/>
    <w:rsid w:val="00FF474C"/>
    <w:rsid w:val="00FF5801"/>
    <w:rsid w:val="00FF7684"/>
    <w:rsid w:val="00FF7770"/>
    <w:rsid w:val="0975071E"/>
    <w:rsid w:val="0B4160DA"/>
    <w:rsid w:val="0B9946C1"/>
    <w:rsid w:val="0CA031A6"/>
    <w:rsid w:val="0D4D5C30"/>
    <w:rsid w:val="0EE82546"/>
    <w:rsid w:val="0EE92C91"/>
    <w:rsid w:val="0FBBB913"/>
    <w:rsid w:val="1755E5D1"/>
    <w:rsid w:val="193527E8"/>
    <w:rsid w:val="194E7E1C"/>
    <w:rsid w:val="19BFE359"/>
    <w:rsid w:val="1A7FE5EF"/>
    <w:rsid w:val="1C96EAAF"/>
    <w:rsid w:val="1FD100B5"/>
    <w:rsid w:val="22C2E1D1"/>
    <w:rsid w:val="26FF84CB"/>
    <w:rsid w:val="279652F4"/>
    <w:rsid w:val="29322355"/>
    <w:rsid w:val="294345BE"/>
    <w:rsid w:val="2EDE0F25"/>
    <w:rsid w:val="332E9FE9"/>
    <w:rsid w:val="36C1A3C4"/>
    <w:rsid w:val="399EDE87"/>
    <w:rsid w:val="3C066DFB"/>
    <w:rsid w:val="423F1723"/>
    <w:rsid w:val="440035C9"/>
    <w:rsid w:val="44861B73"/>
    <w:rsid w:val="4492E74C"/>
    <w:rsid w:val="46B07B06"/>
    <w:rsid w:val="48B44387"/>
    <w:rsid w:val="53E7D54B"/>
    <w:rsid w:val="5525A231"/>
    <w:rsid w:val="576E1FEF"/>
    <w:rsid w:val="5A8C9854"/>
    <w:rsid w:val="6304D94D"/>
    <w:rsid w:val="6374B076"/>
    <w:rsid w:val="63E4D0B8"/>
    <w:rsid w:val="6550A4A2"/>
    <w:rsid w:val="69C52D2B"/>
    <w:rsid w:val="6F7BDFBA"/>
    <w:rsid w:val="6F925DCD"/>
    <w:rsid w:val="7119EB28"/>
    <w:rsid w:val="7352E714"/>
    <w:rsid w:val="73856377"/>
    <w:rsid w:val="7574C20F"/>
    <w:rsid w:val="76DCCE18"/>
    <w:rsid w:val="7764A4CF"/>
    <w:rsid w:val="782AF7AC"/>
    <w:rsid w:val="7A58FB2F"/>
    <w:rsid w:val="7E6DFF95"/>
    <w:rsid w:val="7F78EC55"/>
    <w:rsid w:val="7FE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7C4A"/>
  <w15:chartTrackingRefBased/>
  <w15:docId w15:val="{E4928F97-24E5-4EE6-9FC8-AB18E16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7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7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87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4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2F7E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F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F7E7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4D5B"/>
  </w:style>
  <w:style w:type="paragraph" w:styleId="Sidfot">
    <w:name w:val="footer"/>
    <w:basedOn w:val="Normal"/>
    <w:link w:val="Sidfot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D5B"/>
  </w:style>
  <w:style w:type="character" w:styleId="Hyperlnk">
    <w:name w:val="Hyperlink"/>
    <w:basedOn w:val="Standardstycketeckensnitt"/>
    <w:uiPriority w:val="99"/>
    <w:unhideWhenUsed/>
    <w:rsid w:val="001D57F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E432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37805"/>
    <w:pPr>
      <w:spacing w:after="0" w:line="240" w:lineRule="auto"/>
      <w:ind w:left="720"/>
    </w:pPr>
    <w:rPr>
      <w:rFonts w:ascii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316CA2"/>
    <w:rPr>
      <w:color w:val="808080"/>
      <w:shd w:val="clear" w:color="auto" w:fill="E6E6E6"/>
    </w:rPr>
  </w:style>
  <w:style w:type="character" w:customStyle="1" w:styleId="normaltextrun">
    <w:name w:val="normaltextrun"/>
    <w:basedOn w:val="Standardstycketeckensnitt"/>
    <w:rsid w:val="00597120"/>
  </w:style>
  <w:style w:type="character" w:customStyle="1" w:styleId="spellingerror">
    <w:name w:val="spellingerror"/>
    <w:basedOn w:val="Standardstycketeckensnitt"/>
    <w:rsid w:val="00597120"/>
  </w:style>
  <w:style w:type="character" w:customStyle="1" w:styleId="eop">
    <w:name w:val="eop"/>
    <w:basedOn w:val="Standardstycketeckensnitt"/>
    <w:rsid w:val="00D7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ljosamverkanskane.se/bassangba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ljosamverkanskane.se/organisation/miljosamverkan-skanes-styrgrupp/minnesanteckningar-fran-styrgruppens-mot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ljosamverkanskane.se/verksamhetsplan-2021/8-verksamhetsplan-202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kemikaliesmartskane.se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ljosamverkanskane.se/sma-avlopp/material-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C83821A8A3B41B855A7A4B6C46381" ma:contentTypeVersion="2" ma:contentTypeDescription="Create a new document." ma:contentTypeScope="" ma:versionID="7fc0bba89bda85cafe59394a673f5ea2">
  <xsd:schema xmlns:xsd="http://www.w3.org/2001/XMLSchema" xmlns:xs="http://www.w3.org/2001/XMLSchema" xmlns:p="http://schemas.microsoft.com/office/2006/metadata/properties" xmlns:ns2="5a42b7d3-cce6-41ff-b86e-e9018ae7c5b7" targetNamespace="http://schemas.microsoft.com/office/2006/metadata/properties" ma:root="true" ma:fieldsID="4a6ff3fd003307be27be8db1542e48c5" ns2:_="">
    <xsd:import namespace="5a42b7d3-cce6-41ff-b86e-e9018ae7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2b7d3-cce6-41ff-b86e-e9018ae7c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08623-42AE-4ED0-B888-C78FA25EC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F8ADE-7333-4087-854E-0590122EF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F89AE-6505-4701-A4BC-718F5FA8E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2b7d3-cce6-41ff-b86e-e9018ae7c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Göran N</dc:creator>
  <cp:keywords/>
  <dc:description/>
  <cp:lastModifiedBy>Elin Ulander</cp:lastModifiedBy>
  <cp:revision>5</cp:revision>
  <cp:lastPrinted>2021-03-10T13:33:00Z</cp:lastPrinted>
  <dcterms:created xsi:type="dcterms:W3CDTF">2023-03-20T08:36:00Z</dcterms:created>
  <dcterms:modified xsi:type="dcterms:W3CDTF">2023-03-23T08:31:00Z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0x010100E1BC83821A8A3B41B855A7A4B6C46381</vt:lpwstr>
  </property>
</Properties>
</file>