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1297DA2F" w:rsidP="1297DA2F" w:rsidRDefault="1297DA2F" w14:paraId="509CFBBF" w14:textId="1F032BF1">
      <w:pPr>
        <w:shd w:val="clear" w:color="auto" w:fill="FFFFFF" w:themeFill="background1"/>
        <w:rPr>
          <w:rFonts w:ascii="Arial" w:hAnsi="Arial" w:eastAsia="Arial" w:cs="Arial"/>
          <w:b w:val="1"/>
          <w:bCs w:val="1"/>
          <w:color w:val="000000" w:themeColor="text1" w:themeTint="FF" w:themeShade="FF"/>
          <w:sz w:val="26"/>
          <w:szCs w:val="26"/>
        </w:rPr>
      </w:pPr>
    </w:p>
    <w:p w:rsidR="627B8C73" w:rsidP="1297DA2F" w:rsidRDefault="627B8C73" w14:paraId="46FFF939" w14:textId="18408E07">
      <w:pPr>
        <w:shd w:val="clear" w:color="auto" w:fill="FFFFFF" w:themeFill="background1"/>
        <w:rPr>
          <w:rFonts w:ascii="Arial" w:hAnsi="Arial" w:eastAsia="Arial" w:cs="Arial"/>
          <w:b w:val="1"/>
          <w:bCs w:val="1"/>
          <w:color w:val="000000" w:themeColor="text1" w:themeTint="FF" w:themeShade="FF"/>
          <w:sz w:val="26"/>
          <w:szCs w:val="26"/>
        </w:rPr>
      </w:pPr>
      <w:r w:rsidRPr="4813907F" w:rsidR="1752291E">
        <w:rPr>
          <w:rFonts w:ascii="Arial" w:hAnsi="Arial" w:eastAsia="Arial" w:cs="Arial"/>
          <w:b w:val="1"/>
          <w:bCs w:val="1"/>
          <w:color w:val="000000" w:themeColor="text1" w:themeTint="FF" w:themeShade="FF"/>
          <w:sz w:val="26"/>
          <w:szCs w:val="26"/>
        </w:rPr>
        <w:t>KVICK</w:t>
      </w:r>
      <w:r w:rsidRPr="4813907F" w:rsidR="76049C15">
        <w:rPr>
          <w:rFonts w:ascii="Arial" w:hAnsi="Arial" w:eastAsia="Arial" w:cs="Arial"/>
          <w:b w:val="1"/>
          <w:bCs w:val="1"/>
          <w:color w:val="000000" w:themeColor="text1" w:themeTint="FF" w:themeShade="FF"/>
          <w:sz w:val="26"/>
          <w:szCs w:val="26"/>
        </w:rPr>
        <w:t>S</w:t>
      </w:r>
      <w:r w:rsidRPr="4813907F" w:rsidR="1752291E">
        <w:rPr>
          <w:rFonts w:ascii="Arial" w:hAnsi="Arial" w:eastAsia="Arial" w:cs="Arial"/>
          <w:b w:val="1"/>
          <w:bCs w:val="1"/>
          <w:color w:val="000000" w:themeColor="text1" w:themeTint="FF" w:themeShade="FF"/>
          <w:sz w:val="26"/>
          <w:szCs w:val="26"/>
        </w:rPr>
        <w:t>ILVERFÖRORENADE AVLOPPSLEDNINGAR</w:t>
      </w:r>
    </w:p>
    <w:p w:rsidR="627B8C73" w:rsidP="1297DA2F" w:rsidRDefault="627B8C73" w14:paraId="742B66EA" w14:textId="20C37A2C">
      <w:pPr>
        <w:pStyle w:val="Normal"/>
        <w:shd w:val="clear" w:color="auto" w:fill="FFFFFF" w:themeFill="background1"/>
        <w:rPr>
          <w:rFonts w:ascii="Arial" w:hAnsi="Arial" w:eastAsia="Arial" w:cs="Arial"/>
          <w:b w:val="1"/>
          <w:bCs w:val="1"/>
          <w:color w:val="000000" w:themeColor="text1"/>
          <w:sz w:val="26"/>
          <w:szCs w:val="26"/>
        </w:rPr>
      </w:pPr>
      <w:r w:rsidRPr="1297DA2F" w:rsidR="44095882">
        <w:rPr>
          <w:rFonts w:ascii="Arial" w:hAnsi="Arial" w:eastAsia="Arial" w:cs="Arial"/>
          <w:b w:val="1"/>
          <w:bCs w:val="1"/>
          <w:color w:val="000000" w:themeColor="text1" w:themeTint="FF" w:themeShade="FF"/>
          <w:sz w:val="26"/>
          <w:szCs w:val="26"/>
        </w:rPr>
        <w:t>Farorna med kvicksilver</w:t>
      </w:r>
    </w:p>
    <w:p w:rsidR="269E2AA5" w:rsidP="455739C1" w:rsidRDefault="269E2AA5" w14:paraId="2A24F5BE" w14:textId="78BA13F8">
      <w:pPr>
        <w:shd w:val="clear" w:color="auto" w:fill="FFFFFF" w:themeFill="background1"/>
        <w:spacing w:after="240"/>
        <w:rPr>
          <w:rFonts w:ascii="Arial" w:hAnsi="Arial" w:eastAsia="Arial" w:cs="Arial"/>
          <w:color w:val="000000" w:themeColor="text1"/>
          <w:sz w:val="26"/>
          <w:szCs w:val="26"/>
        </w:rPr>
      </w:pPr>
      <w:r w:rsidRPr="455739C1">
        <w:rPr>
          <w:rFonts w:ascii="Arial" w:hAnsi="Arial" w:eastAsia="Arial" w:cs="Arial"/>
          <w:color w:val="000000" w:themeColor="text1"/>
          <w:sz w:val="26"/>
          <w:szCs w:val="26"/>
        </w:rPr>
        <w:t>Kvicksilver är en av de farligaste miljögifterna. Det</w:t>
      </w:r>
      <w:r w:rsidRPr="455739C1" w:rsidR="627B8C73">
        <w:rPr>
          <w:rFonts w:ascii="Arial" w:hAnsi="Arial" w:eastAsia="Arial" w:cs="Arial"/>
          <w:color w:val="2A2A2D"/>
          <w:sz w:val="26"/>
          <w:szCs w:val="26"/>
        </w:rPr>
        <w:t xml:space="preserve"> kan inte brytas ned utan lagras i mark, vatten och i levande organismer.</w:t>
      </w:r>
      <w:r w:rsidRPr="455739C1" w:rsidR="214B580D">
        <w:rPr>
          <w:rFonts w:ascii="Arial" w:hAnsi="Arial" w:eastAsia="Arial" w:cs="Arial"/>
          <w:color w:val="000000" w:themeColor="text1"/>
          <w:sz w:val="26"/>
          <w:szCs w:val="26"/>
        </w:rPr>
        <w:t xml:space="preserve"> </w:t>
      </w:r>
      <w:r w:rsidRPr="455739C1" w:rsidR="627B8C73">
        <w:rPr>
          <w:rFonts w:ascii="Arial" w:hAnsi="Arial" w:eastAsia="Arial" w:cs="Arial"/>
          <w:color w:val="2A2A2D"/>
          <w:sz w:val="26"/>
          <w:szCs w:val="26"/>
        </w:rPr>
        <w:t xml:space="preserve">En del kvicksilver omvandlas i naturen till den extremt giftiga föreningen metylkvicksilver som kan tas upp av levande organismer. </w:t>
      </w:r>
    </w:p>
    <w:p w:rsidR="627B8C73" w:rsidP="455739C1" w:rsidRDefault="627B8C73" w14:paraId="05601C70" w14:textId="561BE916">
      <w:pPr>
        <w:shd w:val="clear" w:color="auto" w:fill="FFFFFF" w:themeFill="background1"/>
        <w:spacing w:after="240"/>
        <w:rPr>
          <w:rFonts w:ascii="Arial" w:hAnsi="Arial" w:eastAsia="Arial" w:cs="Arial"/>
          <w:color w:val="000000" w:themeColor="text1"/>
          <w:sz w:val="26"/>
          <w:szCs w:val="26"/>
        </w:rPr>
      </w:pPr>
      <w:r w:rsidRPr="455739C1">
        <w:rPr>
          <w:rFonts w:ascii="Arial" w:hAnsi="Arial" w:eastAsia="Arial" w:cs="Arial"/>
          <w:color w:val="2A2A2D"/>
          <w:sz w:val="26"/>
          <w:szCs w:val="26"/>
        </w:rPr>
        <w:t>Kvicksilver ger skador på hjärnan och det centrala nervsystemet. Barn är känsligare än vuxna, och fosterstadiet då hjärnan och nervsystemet utvecklas är den mest känsliga perioden. Metylkvicksilver överförs till fostret, passerar blod-hjärn-barriären och hämmar, troligen även vid låga halter utvecklingen hos barn.</w:t>
      </w:r>
    </w:p>
    <w:p w:rsidR="3C540E9B" w:rsidP="627B8C73" w:rsidRDefault="3C540E9B" w14:paraId="5CB2B77F" w14:textId="37F9D325">
      <w:pPr>
        <w:pStyle w:val="Normal1"/>
        <w:shd w:val="clear" w:color="auto" w:fill="FFFFFF" w:themeFill="background1"/>
        <w:spacing w:before="0" w:beforeAutospacing="0" w:after="240" w:afterAutospacing="0"/>
        <w:rPr>
          <w:rFonts w:ascii="Arial" w:hAnsi="Arial" w:cs="Arial"/>
          <w:b/>
          <w:bCs/>
          <w:color w:val="000000" w:themeColor="text1"/>
          <w:sz w:val="27"/>
          <w:szCs w:val="27"/>
        </w:rPr>
      </w:pPr>
      <w:r w:rsidRPr="455739C1">
        <w:rPr>
          <w:rFonts w:ascii="Arial" w:hAnsi="Arial" w:cs="Arial"/>
          <w:b/>
          <w:bCs/>
          <w:color w:val="000000" w:themeColor="text1"/>
          <w:sz w:val="27"/>
          <w:szCs w:val="27"/>
        </w:rPr>
        <w:t>Varför behöver du anmäla åtgärder på avloppet?</w:t>
      </w:r>
    </w:p>
    <w:p w:rsidR="214B580D" w:rsidP="59E85A32" w:rsidRDefault="455739C1" w14:paraId="1C668AAB" w14:textId="50ACB819">
      <w:pPr>
        <w:pStyle w:val="Normal1"/>
        <w:spacing w:before="0" w:beforeAutospacing="off" w:after="240" w:afterAutospacing="off"/>
        <w:rPr>
          <w:rFonts w:ascii="Arial" w:hAnsi="Arial" w:eastAsia="Arial" w:cs="Arial"/>
          <w:sz w:val="26"/>
          <w:szCs w:val="26"/>
        </w:rPr>
      </w:pPr>
      <w:r w:rsidRPr="61244D64" w:rsidR="455739C1">
        <w:rPr>
          <w:rFonts w:ascii="Arial" w:hAnsi="Arial" w:eastAsia="Arial" w:cs="Arial"/>
          <w:sz w:val="26"/>
          <w:szCs w:val="26"/>
        </w:rPr>
        <w:t>Utsläppen av kvicksilver från tandvårdsmottagningar har minskat i Sverige,</w:t>
      </w:r>
      <w:r w:rsidRPr="61244D64" w:rsidR="455739C1">
        <w:rPr>
          <w:rFonts w:ascii="Arial" w:hAnsi="Arial" w:eastAsia="Arial" w:cs="Arial"/>
          <w:sz w:val="26"/>
          <w:szCs w:val="26"/>
        </w:rPr>
        <w:t xml:space="preserve"> men de utsläpp som finns kvar är fortfarande betydliga. </w:t>
      </w:r>
      <w:r w:rsidRPr="61244D64" w:rsidR="1DAAA926">
        <w:rPr>
          <w:rFonts w:ascii="Arial" w:hAnsi="Arial" w:eastAsia="Arial" w:cs="Arial"/>
          <w:sz w:val="26"/>
          <w:szCs w:val="26"/>
        </w:rPr>
        <w:t>Det är därför viktigt att</w:t>
      </w:r>
      <w:r w:rsidRPr="61244D64" w:rsidR="455739C1">
        <w:rPr>
          <w:rFonts w:ascii="Arial" w:hAnsi="Arial" w:eastAsia="Arial" w:cs="Arial"/>
          <w:sz w:val="26"/>
          <w:szCs w:val="26"/>
        </w:rPr>
        <w:t xml:space="preserve"> </w:t>
      </w:r>
      <w:r w:rsidRPr="61244D64" w:rsidR="190C69FD">
        <w:rPr>
          <w:rFonts w:ascii="Arial" w:hAnsi="Arial" w:eastAsia="Arial" w:cs="Arial"/>
          <w:sz w:val="26"/>
          <w:szCs w:val="26"/>
        </w:rPr>
        <w:t>ni</w:t>
      </w:r>
      <w:r w:rsidRPr="61244D64" w:rsidR="190C69FD">
        <w:rPr>
          <w:rFonts w:ascii="Arial" w:hAnsi="Arial" w:eastAsia="Arial" w:cs="Arial"/>
          <w:sz w:val="26"/>
          <w:szCs w:val="26"/>
        </w:rPr>
        <w:t xml:space="preserve"> </w:t>
      </w:r>
      <w:r w:rsidRPr="61244D64" w:rsidR="455739C1">
        <w:rPr>
          <w:rFonts w:ascii="Arial" w:hAnsi="Arial" w:eastAsia="Arial" w:cs="Arial"/>
          <w:sz w:val="26"/>
          <w:szCs w:val="26"/>
        </w:rPr>
        <w:t>sanerar avloppsrören när det behövs.</w:t>
      </w:r>
      <w:r w:rsidRPr="61244D64" w:rsidR="455739C1">
        <w:rPr>
          <w:rFonts w:ascii="Arial" w:hAnsi="Arial" w:cs="Arial"/>
          <w:color w:val="000000" w:themeColor="text1" w:themeTint="FF" w:themeShade="FF"/>
          <w:sz w:val="26"/>
          <w:szCs w:val="26"/>
        </w:rPr>
        <w:t xml:space="preserve"> </w:t>
      </w:r>
      <w:r w:rsidRPr="61244D64" w:rsidR="7FA389C0">
        <w:rPr>
          <w:rFonts w:ascii="Arial" w:hAnsi="Arial" w:cs="Arial"/>
          <w:color w:val="000000" w:themeColor="text1" w:themeTint="FF" w:themeShade="FF"/>
          <w:sz w:val="26"/>
          <w:szCs w:val="26"/>
        </w:rPr>
        <w:t xml:space="preserve">Du har en skyldighet att anmäla en sanering enligt § 28 enligt förordningen om miljöfarlig verksamhet och hälsoskydd. </w:t>
      </w:r>
    </w:p>
    <w:p w:rsidR="214B580D" w:rsidP="0FAF0E80" w:rsidRDefault="3C540E9B" w14:paraId="031DB8AA" w14:textId="4AAA7193">
      <w:pPr>
        <w:pStyle w:val="Normal"/>
        <w:shd w:val="clear" w:color="auto" w:fill="FFFFFF" w:themeFill="background1"/>
        <w:spacing w:before="0" w:beforeAutospacing="off" w:after="240" w:afterAutospacing="off"/>
        <w:rPr>
          <w:rFonts w:ascii="Arial" w:hAnsi="Arial" w:eastAsia="Arial" w:cs="Arial"/>
          <w:b w:val="0"/>
          <w:bCs w:val="0"/>
          <w:color w:val="000000" w:themeColor="text1" w:themeTint="FF" w:themeShade="FF"/>
          <w:sz w:val="26"/>
          <w:szCs w:val="26"/>
        </w:rPr>
      </w:pPr>
      <w:r w:rsidRPr="0FAF0E80" w:rsidR="3C540E9B">
        <w:rPr>
          <w:rFonts w:ascii="Arial" w:hAnsi="Arial" w:cs="Arial"/>
          <w:color w:val="000000" w:themeColor="text1" w:themeTint="FF" w:themeShade="FF"/>
          <w:sz w:val="26"/>
          <w:szCs w:val="26"/>
        </w:rPr>
        <w:t xml:space="preserve">Avloppsrör från såväl behandlingsplatser, diskbänkar och patienttoaletter </w:t>
      </w:r>
      <w:r w:rsidRPr="0FAF0E80" w:rsidR="214B580D">
        <w:rPr>
          <w:rFonts w:ascii="Arial" w:hAnsi="Arial" w:cs="Arial"/>
          <w:color w:val="000000" w:themeColor="text1" w:themeTint="FF" w:themeShade="FF"/>
          <w:sz w:val="26"/>
          <w:szCs w:val="26"/>
        </w:rPr>
        <w:t>på en tandvårdsklinik k</w:t>
      </w:r>
      <w:r w:rsidRPr="0FAF0E80" w:rsidR="3C540E9B">
        <w:rPr>
          <w:rFonts w:ascii="Arial" w:hAnsi="Arial" w:cs="Arial"/>
          <w:color w:val="000000" w:themeColor="text1" w:themeTint="FF" w:themeShade="FF"/>
          <w:sz w:val="26"/>
          <w:szCs w:val="26"/>
        </w:rPr>
        <w:t xml:space="preserve">an innehålla kvicksilver från nuvarande eller tidigare tandvårdsverksamhet. </w:t>
      </w:r>
      <w:r w:rsidRPr="0FAF0E80" w:rsidR="214B580D">
        <w:rPr>
          <w:rFonts w:ascii="Arial" w:hAnsi="Arial" w:cs="Arial"/>
          <w:color w:val="000000" w:themeColor="text1" w:themeTint="FF" w:themeShade="FF"/>
          <w:sz w:val="26"/>
          <w:szCs w:val="26"/>
        </w:rPr>
        <w:t xml:space="preserve">Även om </w:t>
      </w:r>
      <w:r w:rsidRPr="0FAF0E80" w:rsidR="291D3909">
        <w:rPr>
          <w:rFonts w:ascii="Arial" w:hAnsi="Arial" w:cs="Arial"/>
          <w:color w:val="000000" w:themeColor="text1" w:themeTint="FF" w:themeShade="FF"/>
          <w:sz w:val="26"/>
          <w:szCs w:val="26"/>
        </w:rPr>
        <w:t>ni</w:t>
      </w:r>
      <w:r w:rsidRPr="0FAF0E80" w:rsidR="214B580D">
        <w:rPr>
          <w:rFonts w:ascii="Arial" w:hAnsi="Arial" w:cs="Arial"/>
          <w:color w:val="000000" w:themeColor="text1" w:themeTint="FF" w:themeShade="FF"/>
          <w:sz w:val="26"/>
          <w:szCs w:val="26"/>
        </w:rPr>
        <w:t xml:space="preserve"> inte längre hanterar amalgam sprider </w:t>
      </w:r>
      <w:r w:rsidRPr="0FAF0E80" w:rsidR="5283FC42">
        <w:rPr>
          <w:rFonts w:ascii="Arial" w:hAnsi="Arial" w:cs="Arial"/>
          <w:color w:val="000000" w:themeColor="text1" w:themeTint="FF" w:themeShade="FF"/>
          <w:sz w:val="26"/>
          <w:szCs w:val="26"/>
        </w:rPr>
        <w:t>ni</w:t>
      </w:r>
      <w:r w:rsidRPr="0FAF0E80" w:rsidR="214B580D">
        <w:rPr>
          <w:rFonts w:ascii="Arial" w:hAnsi="Arial" w:cs="Arial"/>
          <w:color w:val="000000" w:themeColor="text1" w:themeTint="FF" w:themeShade="FF"/>
          <w:sz w:val="26"/>
          <w:szCs w:val="26"/>
        </w:rPr>
        <w:t xml:space="preserve"> amalgam vid urborrning och slipning, </w:t>
      </w:r>
      <w:r w:rsidRPr="0FAF0E80" w:rsidR="214B580D">
        <w:rPr>
          <w:rFonts w:ascii="Arial" w:hAnsi="Arial" w:cs="Arial"/>
          <w:color w:val="000000" w:themeColor="text1" w:themeTint="FF" w:themeShade="FF"/>
          <w:sz w:val="26"/>
          <w:szCs w:val="26"/>
        </w:rPr>
        <w:t>ett mycket fint material som är svårt att avskilja till fullo i amalgamavskiljaren.</w:t>
      </w:r>
      <w:r w:rsidRPr="0FAF0E80" w:rsidR="5E3A61D8">
        <w:rPr>
          <w:rFonts w:ascii="Arial" w:hAnsi="Arial" w:cs="Arial"/>
          <w:color w:val="000000" w:themeColor="text1" w:themeTint="FF" w:themeShade="FF"/>
          <w:sz w:val="26"/>
          <w:szCs w:val="26"/>
        </w:rPr>
        <w:t xml:space="preserve"> </w:t>
      </w:r>
      <w:r w:rsidRPr="0FAF0E80" w:rsidR="5E3A61D8">
        <w:rPr>
          <w:rFonts w:ascii="Arial" w:hAnsi="Arial" w:eastAsia="Arial" w:cs="Arial"/>
          <w:b w:val="0"/>
          <w:bCs w:val="0"/>
          <w:color w:val="000000" w:themeColor="text1" w:themeTint="FF" w:themeShade="FF"/>
          <w:sz w:val="26"/>
          <w:szCs w:val="26"/>
        </w:rPr>
        <w:t>Detta eftersom dagens amalgamavskiljare bygger på gravitationsavskiljning, det vill säga att tunga partiklar ska sedimentera. Dessutom beror avskiljningsgraden på skötsel av avskiljare. Här är er desinficering av avskiljaren viktig, så att inte bakterietillväxt sker där amalgampartiklarnas kan samlas och flyta med ut till avloppet. Det är även viktigt att systemet är rätt dimensionerat.</w:t>
      </w:r>
    </w:p>
    <w:p w:rsidR="214B580D" w:rsidP="59E85A32" w:rsidRDefault="269E2AA5" w14:paraId="2655EABE" w14:textId="160A1F85">
      <w:pPr>
        <w:pStyle w:val="Normal1"/>
        <w:shd w:val="clear" w:color="auto" w:fill="FFFFFF" w:themeFill="background1"/>
        <w:spacing w:before="0" w:beforeAutospacing="off" w:after="240" w:afterAutospacing="off"/>
        <w:rPr>
          <w:rFonts w:ascii="Arial" w:hAnsi="Arial" w:cs="Arial"/>
          <w:color w:val="000000" w:themeColor="text1"/>
          <w:sz w:val="26"/>
          <w:szCs w:val="26"/>
        </w:rPr>
      </w:pPr>
      <w:r w:rsidRPr="7EF61282" w:rsidR="214B580D">
        <w:rPr>
          <w:rFonts w:ascii="Arial" w:hAnsi="Arial" w:cs="Arial"/>
          <w:color w:val="000000" w:themeColor="text1" w:themeTint="FF" w:themeShade="FF"/>
          <w:sz w:val="26"/>
          <w:szCs w:val="26"/>
        </w:rPr>
        <w:t>A</w:t>
      </w:r>
      <w:r w:rsidRPr="7EF61282" w:rsidR="269E2AA5">
        <w:rPr>
          <w:rFonts w:ascii="Arial" w:hAnsi="Arial" w:cs="Arial"/>
          <w:color w:val="000000" w:themeColor="text1" w:themeTint="FF" w:themeShade="FF"/>
          <w:sz w:val="26"/>
          <w:szCs w:val="26"/>
        </w:rPr>
        <w:t>malgamet i avloppsvattnet kan ansamlas i slam i lågpunkter, krökar, skarvar etcetera</w:t>
      </w:r>
      <w:r w:rsidRPr="7EF61282" w:rsidR="214B580D">
        <w:rPr>
          <w:rFonts w:ascii="Arial" w:hAnsi="Arial" w:cs="Arial"/>
          <w:color w:val="000000" w:themeColor="text1" w:themeTint="FF" w:themeShade="FF"/>
          <w:sz w:val="26"/>
          <w:szCs w:val="26"/>
        </w:rPr>
        <w:t xml:space="preserve"> i avloppsledningarna. Härifrån läcker kvicksilver ut. </w:t>
      </w:r>
      <w:r w:rsidRPr="7EF61282" w:rsidR="269E2AA5">
        <w:rPr>
          <w:rFonts w:ascii="Arial" w:hAnsi="Arial" w:cs="Arial"/>
          <w:color w:val="000000" w:themeColor="text1" w:themeTint="FF" w:themeShade="FF"/>
          <w:sz w:val="26"/>
          <w:szCs w:val="26"/>
        </w:rPr>
        <w:t xml:space="preserve">Vid en spolning av ledningarna spolas slammet ut </w:t>
      </w:r>
      <w:r w:rsidRPr="7EF61282" w:rsidR="5F82C3CA">
        <w:rPr>
          <w:rFonts w:ascii="Arial" w:hAnsi="Arial" w:cs="Arial"/>
          <w:color w:val="000000" w:themeColor="text1" w:themeTint="FF" w:themeShade="FF"/>
          <w:sz w:val="26"/>
          <w:szCs w:val="26"/>
        </w:rPr>
        <w:t xml:space="preserve">till </w:t>
      </w:r>
      <w:r w:rsidRPr="7EF61282" w:rsidR="4C536332">
        <w:rPr>
          <w:rFonts w:ascii="Arial" w:hAnsi="Arial" w:cs="Arial"/>
          <w:color w:val="000000" w:themeColor="text1" w:themeTint="FF" w:themeShade="FF"/>
          <w:sz w:val="26"/>
          <w:szCs w:val="26"/>
        </w:rPr>
        <w:t>reningsverket</w:t>
      </w:r>
      <w:r w:rsidRPr="7EF61282" w:rsidR="7B4E8F9F">
        <w:rPr>
          <w:rFonts w:ascii="Arial" w:hAnsi="Arial" w:cs="Arial"/>
          <w:color w:val="000000" w:themeColor="text1" w:themeTint="FF" w:themeShade="FF"/>
          <w:sz w:val="26"/>
          <w:szCs w:val="26"/>
        </w:rPr>
        <w:t xml:space="preserve"> och hamnar i slammet</w:t>
      </w:r>
      <w:r w:rsidRPr="7EF61282" w:rsidR="4C536332">
        <w:rPr>
          <w:rFonts w:ascii="Arial" w:hAnsi="Arial" w:cs="Arial"/>
          <w:color w:val="000000" w:themeColor="text1" w:themeTint="FF" w:themeShade="FF"/>
          <w:sz w:val="26"/>
          <w:szCs w:val="26"/>
        </w:rPr>
        <w:t xml:space="preserve">. </w:t>
      </w:r>
      <w:r w:rsidRPr="7EF61282" w:rsidR="269E2AA5">
        <w:rPr>
          <w:rFonts w:ascii="Arial" w:hAnsi="Arial" w:cs="Arial"/>
          <w:color w:val="000000" w:themeColor="text1" w:themeTint="FF" w:themeShade="FF"/>
          <w:sz w:val="26"/>
          <w:szCs w:val="26"/>
        </w:rPr>
        <w:t xml:space="preserve">I reningsverkens analyser av avloppsslammet misstänks toppar av kvicksilver bero på okontrollerad spolning av förorenad avloppsledningar från nuvarande eller tidigare tandvårdskliniker. </w:t>
      </w:r>
      <w:r w:rsidRPr="7EF61282" w:rsidR="0B32035E">
        <w:rPr>
          <w:rFonts w:ascii="Arial" w:hAnsi="Arial" w:cs="Arial"/>
          <w:color w:val="000000" w:themeColor="text1" w:themeTint="FF" w:themeShade="FF"/>
          <w:sz w:val="26"/>
          <w:szCs w:val="26"/>
        </w:rPr>
        <w:t>U</w:t>
      </w:r>
      <w:r w:rsidRPr="7EF61282" w:rsidR="269E2AA5">
        <w:rPr>
          <w:rFonts w:ascii="Arial" w:hAnsi="Arial" w:cs="Arial"/>
          <w:color w:val="000000" w:themeColor="text1" w:themeTint="FF" w:themeShade="FF"/>
          <w:sz w:val="26"/>
          <w:szCs w:val="26"/>
        </w:rPr>
        <w:t xml:space="preserve">r resursperspektiv behöver </w:t>
      </w:r>
      <w:r w:rsidRPr="7EF61282" w:rsidR="4C45CB72">
        <w:rPr>
          <w:rFonts w:ascii="Arial" w:hAnsi="Arial" w:cs="Arial"/>
          <w:color w:val="000000" w:themeColor="text1" w:themeTint="FF" w:themeShade="FF"/>
          <w:sz w:val="26"/>
          <w:szCs w:val="26"/>
        </w:rPr>
        <w:t xml:space="preserve">slammet </w:t>
      </w:r>
      <w:r w:rsidRPr="7EF61282" w:rsidR="269E2AA5">
        <w:rPr>
          <w:rFonts w:ascii="Arial" w:hAnsi="Arial" w:cs="Arial"/>
          <w:color w:val="000000" w:themeColor="text1" w:themeTint="FF" w:themeShade="FF"/>
          <w:sz w:val="26"/>
          <w:szCs w:val="26"/>
        </w:rPr>
        <w:t>var</w:t>
      </w:r>
      <w:r w:rsidRPr="7EF61282" w:rsidR="214B580D">
        <w:rPr>
          <w:rFonts w:ascii="Arial" w:hAnsi="Arial" w:cs="Arial"/>
          <w:color w:val="000000" w:themeColor="text1" w:themeTint="FF" w:themeShade="FF"/>
          <w:sz w:val="26"/>
          <w:szCs w:val="26"/>
        </w:rPr>
        <w:t>a</w:t>
      </w:r>
      <w:r w:rsidRPr="7EF61282" w:rsidR="269E2AA5">
        <w:rPr>
          <w:rFonts w:ascii="Arial" w:hAnsi="Arial" w:cs="Arial"/>
          <w:color w:val="000000" w:themeColor="text1" w:themeTint="FF" w:themeShade="FF"/>
          <w:sz w:val="26"/>
          <w:szCs w:val="26"/>
        </w:rPr>
        <w:t xml:space="preserve"> fritt från föroreni</w:t>
      </w:r>
      <w:r w:rsidRPr="7EF61282" w:rsidR="214B580D">
        <w:rPr>
          <w:rFonts w:ascii="Arial" w:hAnsi="Arial" w:cs="Arial"/>
          <w:color w:val="000000" w:themeColor="text1" w:themeTint="FF" w:themeShade="FF"/>
          <w:sz w:val="26"/>
          <w:szCs w:val="26"/>
        </w:rPr>
        <w:t>n</w:t>
      </w:r>
      <w:r w:rsidRPr="7EF61282" w:rsidR="269E2AA5">
        <w:rPr>
          <w:rFonts w:ascii="Arial" w:hAnsi="Arial" w:cs="Arial"/>
          <w:color w:val="000000" w:themeColor="text1" w:themeTint="FF" w:themeShade="FF"/>
          <w:sz w:val="26"/>
          <w:szCs w:val="26"/>
        </w:rPr>
        <w:t xml:space="preserve">gar så att </w:t>
      </w:r>
      <w:r w:rsidRPr="7EF61282" w:rsidR="214B580D">
        <w:rPr>
          <w:rFonts w:ascii="Arial" w:hAnsi="Arial" w:cs="Arial"/>
          <w:color w:val="000000" w:themeColor="text1" w:themeTint="FF" w:themeShade="FF"/>
          <w:sz w:val="26"/>
          <w:szCs w:val="26"/>
        </w:rPr>
        <w:t xml:space="preserve">vi </w:t>
      </w:r>
      <w:r w:rsidRPr="7EF61282" w:rsidR="269E2AA5">
        <w:rPr>
          <w:rFonts w:ascii="Arial" w:hAnsi="Arial" w:cs="Arial"/>
          <w:color w:val="000000" w:themeColor="text1" w:themeTint="FF" w:themeShade="FF"/>
          <w:sz w:val="26"/>
          <w:szCs w:val="26"/>
        </w:rPr>
        <w:t>kan lägga</w:t>
      </w:r>
      <w:r w:rsidRPr="7EF61282" w:rsidR="214B580D">
        <w:rPr>
          <w:rFonts w:ascii="Arial" w:hAnsi="Arial" w:cs="Arial"/>
          <w:color w:val="000000" w:themeColor="text1" w:themeTint="FF" w:themeShade="FF"/>
          <w:sz w:val="26"/>
          <w:szCs w:val="26"/>
        </w:rPr>
        <w:t xml:space="preserve"> det </w:t>
      </w:r>
      <w:r w:rsidRPr="7EF61282" w:rsidR="269E2AA5">
        <w:rPr>
          <w:rFonts w:ascii="Arial" w:hAnsi="Arial" w:cs="Arial"/>
          <w:color w:val="000000" w:themeColor="text1" w:themeTint="FF" w:themeShade="FF"/>
          <w:sz w:val="26"/>
          <w:szCs w:val="26"/>
        </w:rPr>
        <w:t xml:space="preserve">på vår jordbruksmark. </w:t>
      </w:r>
    </w:p>
    <w:p w:rsidR="269E2AA5" w:rsidP="59E85A32" w:rsidRDefault="269E2AA5" w14:paraId="6B8109E7" w14:textId="5FBB4F7F">
      <w:pPr>
        <w:pStyle w:val="Normal1"/>
        <w:shd w:val="clear" w:color="auto" w:fill="FFFFFF" w:themeFill="background1"/>
        <w:spacing w:before="0" w:beforeAutospacing="off" w:after="240" w:afterAutospacing="off"/>
        <w:rPr>
          <w:rFonts w:ascii="Arial" w:hAnsi="Arial" w:cs="Arial"/>
          <w:color w:val="000000" w:themeColor="text1"/>
          <w:sz w:val="26"/>
          <w:szCs w:val="26"/>
        </w:rPr>
      </w:pPr>
      <w:r w:rsidRPr="793C08E3" w:rsidR="269E2AA5">
        <w:rPr>
          <w:rFonts w:ascii="Arial" w:hAnsi="Arial" w:cs="Arial"/>
          <w:color w:val="000000" w:themeColor="text1" w:themeTint="FF" w:themeShade="FF"/>
          <w:sz w:val="26"/>
          <w:szCs w:val="26"/>
        </w:rPr>
        <w:t>Vid kapning av föroren</w:t>
      </w:r>
      <w:r w:rsidRPr="793C08E3" w:rsidR="214B580D">
        <w:rPr>
          <w:rFonts w:ascii="Arial" w:hAnsi="Arial" w:cs="Arial"/>
          <w:color w:val="000000" w:themeColor="text1" w:themeTint="FF" w:themeShade="FF"/>
          <w:sz w:val="26"/>
          <w:szCs w:val="26"/>
        </w:rPr>
        <w:t>a</w:t>
      </w:r>
      <w:r w:rsidRPr="793C08E3" w:rsidR="269E2AA5">
        <w:rPr>
          <w:rFonts w:ascii="Arial" w:hAnsi="Arial" w:cs="Arial"/>
          <w:color w:val="000000" w:themeColor="text1" w:themeTint="FF" w:themeShade="FF"/>
          <w:sz w:val="26"/>
          <w:szCs w:val="26"/>
        </w:rPr>
        <w:t>d</w:t>
      </w:r>
      <w:r w:rsidRPr="793C08E3" w:rsidR="214B580D">
        <w:rPr>
          <w:rFonts w:ascii="Arial" w:hAnsi="Arial" w:cs="Arial"/>
          <w:color w:val="000000" w:themeColor="text1" w:themeTint="FF" w:themeShade="FF"/>
          <w:sz w:val="26"/>
          <w:szCs w:val="26"/>
        </w:rPr>
        <w:t>e</w:t>
      </w:r>
      <w:r w:rsidRPr="793C08E3" w:rsidR="269E2AA5">
        <w:rPr>
          <w:rFonts w:ascii="Arial" w:hAnsi="Arial" w:cs="Arial"/>
          <w:color w:val="000000" w:themeColor="text1" w:themeTint="FF" w:themeShade="FF"/>
          <w:sz w:val="26"/>
          <w:szCs w:val="26"/>
        </w:rPr>
        <w:t xml:space="preserve"> avlopp</w:t>
      </w:r>
      <w:r w:rsidRPr="793C08E3" w:rsidR="214B580D">
        <w:rPr>
          <w:rFonts w:ascii="Arial" w:hAnsi="Arial" w:cs="Arial"/>
          <w:color w:val="000000" w:themeColor="text1" w:themeTint="FF" w:themeShade="FF"/>
          <w:sz w:val="26"/>
          <w:szCs w:val="26"/>
        </w:rPr>
        <w:t>s</w:t>
      </w:r>
      <w:r w:rsidRPr="793C08E3" w:rsidR="269E2AA5">
        <w:rPr>
          <w:rFonts w:ascii="Arial" w:hAnsi="Arial" w:cs="Arial"/>
          <w:color w:val="000000" w:themeColor="text1" w:themeTint="FF" w:themeShade="FF"/>
          <w:sz w:val="26"/>
          <w:szCs w:val="26"/>
        </w:rPr>
        <w:t xml:space="preserve">ledningar kan kvicksilverhaltigt slam spridas och även kvicksilverånga. Därför ska </w:t>
      </w:r>
      <w:r w:rsidRPr="793C08E3" w:rsidR="73AE315F">
        <w:rPr>
          <w:rFonts w:ascii="Arial" w:hAnsi="Arial" w:cs="Arial"/>
          <w:color w:val="000000" w:themeColor="text1" w:themeTint="FF" w:themeShade="FF"/>
          <w:sz w:val="26"/>
          <w:szCs w:val="26"/>
        </w:rPr>
        <w:t>ni</w:t>
      </w:r>
      <w:r w:rsidRPr="793C08E3" w:rsidR="269E2AA5">
        <w:rPr>
          <w:rFonts w:ascii="Arial" w:hAnsi="Arial" w:cs="Arial"/>
          <w:color w:val="000000" w:themeColor="text1" w:themeTint="FF" w:themeShade="FF"/>
          <w:sz w:val="26"/>
          <w:szCs w:val="26"/>
        </w:rPr>
        <w:t xml:space="preserve"> även anmäla exempelvis ombyggnation, nedmontering och andra ingrepp på avloppsledningarna</w:t>
      </w:r>
      <w:r w:rsidRPr="793C08E3" w:rsidR="08847B84">
        <w:rPr>
          <w:rFonts w:ascii="Arial" w:hAnsi="Arial" w:cs="Arial"/>
          <w:color w:val="000000" w:themeColor="text1" w:themeTint="FF" w:themeShade="FF"/>
          <w:sz w:val="26"/>
          <w:szCs w:val="26"/>
        </w:rPr>
        <w:t xml:space="preserve"> som kan risker spridning av kvicksilver. </w:t>
      </w:r>
      <w:r w:rsidRPr="793C08E3" w:rsidR="269E2AA5">
        <w:rPr>
          <w:rFonts w:ascii="Arial" w:hAnsi="Arial" w:cs="Arial"/>
          <w:color w:val="000000" w:themeColor="text1" w:themeTint="FF" w:themeShade="FF"/>
          <w:sz w:val="26"/>
          <w:szCs w:val="26"/>
        </w:rPr>
        <w:t xml:space="preserve"> </w:t>
      </w:r>
    </w:p>
    <w:p w:rsidR="03A126FA" w:rsidP="0FAF0E80" w:rsidRDefault="03A126FA" w14:paraId="700FF753" w14:textId="6B5DA463">
      <w:pPr>
        <w:tabs>
          <w:tab w:val="left" w:leader="none" w:pos="1304"/>
          <w:tab w:val="left" w:leader="none" w:pos="2608"/>
          <w:tab w:val="left" w:leader="none" w:pos="3912"/>
          <w:tab w:val="left" w:leader="none" w:pos="5216"/>
          <w:tab w:val="left" w:leader="none" w:pos="6520"/>
          <w:tab w:val="left" w:leader="none" w:pos="7824"/>
          <w:tab w:val="left" w:leader="none" w:pos="9128"/>
          <w:tab w:val="left" w:leader="none" w:pos="10432"/>
        </w:tabs>
        <w:spacing w:before="0" w:beforeAutospacing="off" w:after="240" w:afterAutospacing="off" w:line="276" w:lineRule="auto"/>
        <w:rPr>
          <w:noProof w:val="0"/>
          <w:lang w:val="sv-SE"/>
        </w:rPr>
      </w:pPr>
      <w:r w:rsidRPr="0FAF0E80" w:rsidR="20606403">
        <w:rPr>
          <w:rFonts w:ascii="Arial" w:hAnsi="Arial" w:eastAsia="Arial" w:cs="Arial"/>
          <w:b w:val="0"/>
          <w:bCs w:val="0"/>
          <w:i w:val="0"/>
          <w:iCs w:val="0"/>
          <w:caps w:val="0"/>
          <w:smallCaps w:val="0"/>
          <w:noProof w:val="0"/>
          <w:color w:val="000000" w:themeColor="text1" w:themeTint="FF" w:themeShade="FF"/>
          <w:sz w:val="26"/>
          <w:szCs w:val="26"/>
          <w:lang w:val="sv-SE"/>
        </w:rPr>
        <w:t xml:space="preserve">Det är miljöförvaltningens tillsynsansvar att granska anmälan och bedöma om </w:t>
      </w:r>
      <w:r w:rsidRPr="0FAF0E80" w:rsidR="14877F0E">
        <w:rPr>
          <w:rFonts w:ascii="Arial" w:hAnsi="Arial" w:eastAsia="Arial" w:cs="Arial"/>
          <w:b w:val="0"/>
          <w:bCs w:val="0"/>
          <w:i w:val="0"/>
          <w:iCs w:val="0"/>
          <w:caps w:val="0"/>
          <w:smallCaps w:val="0"/>
          <w:noProof w:val="0"/>
          <w:color w:val="000000" w:themeColor="text1" w:themeTint="FF" w:themeShade="FF"/>
          <w:sz w:val="26"/>
          <w:szCs w:val="26"/>
          <w:lang w:val="sv-SE"/>
        </w:rPr>
        <w:t xml:space="preserve">ni gör </w:t>
      </w:r>
      <w:r w:rsidRPr="0FAF0E80" w:rsidR="20606403">
        <w:rPr>
          <w:rFonts w:ascii="Arial" w:hAnsi="Arial" w:eastAsia="Arial" w:cs="Arial"/>
          <w:b w:val="0"/>
          <w:bCs w:val="0"/>
          <w:i w:val="0"/>
          <w:iCs w:val="0"/>
          <w:caps w:val="0"/>
          <w:smallCaps w:val="0"/>
          <w:noProof w:val="0"/>
          <w:color w:val="000000" w:themeColor="text1" w:themeTint="FF" w:themeShade="FF"/>
          <w:sz w:val="26"/>
          <w:szCs w:val="26"/>
          <w:lang w:val="sv-SE"/>
        </w:rPr>
        <w:t>tillräckliga skyddsåtgärder för miljön.</w:t>
      </w:r>
      <w:r w:rsidRPr="0FAF0E80" w:rsidR="20606403">
        <w:rPr>
          <w:rFonts w:ascii="Cambria" w:hAnsi="Cambria" w:eastAsia="Cambria" w:cs="Cambria"/>
          <w:b w:val="0"/>
          <w:bCs w:val="0"/>
          <w:i w:val="0"/>
          <w:iCs w:val="0"/>
          <w:caps w:val="0"/>
          <w:smallCaps w:val="0"/>
          <w:noProof w:val="0"/>
          <w:color w:val="000000" w:themeColor="text1" w:themeTint="FF" w:themeShade="FF"/>
          <w:sz w:val="21"/>
          <w:szCs w:val="21"/>
          <w:lang w:val="sv-SE"/>
        </w:rPr>
        <w:t xml:space="preserve"> </w:t>
      </w:r>
      <w:r w:rsidRPr="0FAF0E80" w:rsidR="20606403">
        <w:rPr>
          <w:noProof w:val="0"/>
          <w:lang w:val="sv-SE"/>
        </w:rPr>
        <w:t xml:space="preserve"> </w:t>
      </w:r>
    </w:p>
    <w:p w:rsidR="0FAF0E80" w:rsidP="0FAF0E80" w:rsidRDefault="0FAF0E80" w14:paraId="6180907B" w14:textId="16CCBB64">
      <w:pPr>
        <w:pStyle w:val="Normal1"/>
        <w:shd w:val="clear" w:color="auto" w:fill="FFFFFF" w:themeFill="background1"/>
        <w:spacing w:before="0" w:beforeAutospacing="off" w:after="240" w:afterAutospacing="off"/>
        <w:rPr>
          <w:rFonts w:ascii="Arial" w:hAnsi="Arial" w:cs="Arial"/>
          <w:b w:val="1"/>
          <w:bCs w:val="1"/>
          <w:color w:val="000000" w:themeColor="text1" w:themeTint="FF" w:themeShade="FF"/>
          <w:sz w:val="27"/>
          <w:szCs w:val="27"/>
        </w:rPr>
      </w:pPr>
    </w:p>
    <w:p w:rsidR="00AC5D70" w:rsidP="455739C1" w:rsidRDefault="00AC5D70" w14:paraId="159482DC" w14:textId="38A9589E">
      <w:pPr>
        <w:pStyle w:val="Normal1"/>
        <w:shd w:val="clear" w:color="auto" w:fill="FFFFFF" w:themeFill="background1"/>
        <w:spacing w:before="0" w:beforeAutospacing="0" w:after="240" w:afterAutospacing="0"/>
        <w:rPr>
          <w:rFonts w:ascii="Arial" w:hAnsi="Arial" w:cs="Arial"/>
          <w:b/>
          <w:bCs/>
          <w:color w:val="000000"/>
          <w:sz w:val="27"/>
          <w:szCs w:val="27"/>
        </w:rPr>
      </w:pPr>
      <w:r w:rsidRPr="455739C1">
        <w:rPr>
          <w:rFonts w:ascii="Arial" w:hAnsi="Arial" w:cs="Arial"/>
          <w:b/>
          <w:bCs/>
          <w:color w:val="000000" w:themeColor="text1"/>
          <w:sz w:val="27"/>
          <w:szCs w:val="27"/>
        </w:rPr>
        <w:t>När behöver du sanera?</w:t>
      </w:r>
    </w:p>
    <w:p w:rsidRPr="00AC265F" w:rsidR="00A269EA" w:rsidP="25B6679F" w:rsidRDefault="269E2AA5" w14:paraId="591810E8" w14:textId="1458AC07">
      <w:pPr>
        <w:pStyle w:val="Normal1"/>
        <w:shd w:val="clear" w:color="auto" w:fill="FFFFFF" w:themeFill="background1"/>
        <w:spacing w:before="0" w:beforeAutospacing="off" w:after="240" w:afterAutospacing="off"/>
        <w:rPr>
          <w:rFonts w:ascii="Arial" w:hAnsi="Arial" w:eastAsia="Arial" w:cs="Arial"/>
          <w:color w:val="000000"/>
          <w:sz w:val="26"/>
          <w:szCs w:val="26"/>
        </w:rPr>
      </w:pPr>
      <w:r w:rsidRPr="7EF61282" w:rsidR="269E2AA5">
        <w:rPr>
          <w:rFonts w:ascii="Arial" w:hAnsi="Arial" w:eastAsia="Arial" w:cs="Arial"/>
          <w:color w:val="000000" w:themeColor="text1" w:themeTint="FF" w:themeShade="FF"/>
          <w:sz w:val="26"/>
          <w:szCs w:val="26"/>
        </w:rPr>
        <w:t xml:space="preserve">Det finns flera tillfällen när </w:t>
      </w:r>
      <w:r w:rsidRPr="7EF61282" w:rsidR="0202A79F">
        <w:rPr>
          <w:rFonts w:ascii="Arial" w:hAnsi="Arial" w:eastAsia="Arial" w:cs="Arial"/>
          <w:color w:val="000000" w:themeColor="text1" w:themeTint="FF" w:themeShade="FF"/>
          <w:sz w:val="26"/>
          <w:szCs w:val="26"/>
        </w:rPr>
        <w:t>ni</w:t>
      </w:r>
      <w:r w:rsidRPr="7EF61282" w:rsidR="269E2AA5">
        <w:rPr>
          <w:rFonts w:ascii="Arial" w:hAnsi="Arial" w:eastAsia="Arial" w:cs="Arial"/>
          <w:color w:val="000000" w:themeColor="text1" w:themeTint="FF" w:themeShade="FF"/>
          <w:sz w:val="26"/>
          <w:szCs w:val="26"/>
        </w:rPr>
        <w:t xml:space="preserve"> </w:t>
      </w:r>
      <w:r w:rsidRPr="7EF61282" w:rsidR="482CB60E">
        <w:rPr>
          <w:rFonts w:ascii="Arial" w:hAnsi="Arial" w:eastAsia="Arial" w:cs="Arial"/>
          <w:color w:val="000000" w:themeColor="text1" w:themeTint="FF" w:themeShade="FF"/>
          <w:sz w:val="26"/>
          <w:szCs w:val="26"/>
        </w:rPr>
        <w:t xml:space="preserve">kan </w:t>
      </w:r>
      <w:r w:rsidRPr="7EF61282" w:rsidR="269E2AA5">
        <w:rPr>
          <w:rFonts w:ascii="Arial" w:hAnsi="Arial" w:eastAsia="Arial" w:cs="Arial"/>
          <w:color w:val="000000" w:themeColor="text1" w:themeTint="FF" w:themeShade="FF"/>
          <w:sz w:val="26"/>
          <w:szCs w:val="26"/>
        </w:rPr>
        <w:t>behöv</w:t>
      </w:r>
      <w:r w:rsidRPr="7EF61282" w:rsidR="14A997AC">
        <w:rPr>
          <w:rFonts w:ascii="Arial" w:hAnsi="Arial" w:eastAsia="Arial" w:cs="Arial"/>
          <w:color w:val="000000" w:themeColor="text1" w:themeTint="FF" w:themeShade="FF"/>
          <w:sz w:val="26"/>
          <w:szCs w:val="26"/>
        </w:rPr>
        <w:t>a</w:t>
      </w:r>
      <w:r w:rsidRPr="7EF61282" w:rsidR="269E2AA5">
        <w:rPr>
          <w:rFonts w:ascii="Arial" w:hAnsi="Arial" w:eastAsia="Arial" w:cs="Arial"/>
          <w:color w:val="000000" w:themeColor="text1" w:themeTint="FF" w:themeShade="FF"/>
          <w:sz w:val="26"/>
          <w:szCs w:val="26"/>
        </w:rPr>
        <w:t xml:space="preserve"> sanera avlopp</w:t>
      </w:r>
      <w:r w:rsidRPr="7EF61282" w:rsidR="214B580D">
        <w:rPr>
          <w:rFonts w:ascii="Arial" w:hAnsi="Arial" w:eastAsia="Arial" w:cs="Arial"/>
          <w:color w:val="000000" w:themeColor="text1" w:themeTint="FF" w:themeShade="FF"/>
          <w:sz w:val="26"/>
          <w:szCs w:val="26"/>
        </w:rPr>
        <w:t>s</w:t>
      </w:r>
      <w:r w:rsidRPr="7EF61282" w:rsidR="0FEE6741">
        <w:rPr>
          <w:rFonts w:ascii="Arial" w:hAnsi="Arial" w:eastAsia="Arial" w:cs="Arial"/>
          <w:color w:val="000000" w:themeColor="text1" w:themeTint="FF" w:themeShade="FF"/>
          <w:sz w:val="26"/>
          <w:szCs w:val="26"/>
        </w:rPr>
        <w:t>rör som är kopplade från tandvårdskliniken</w:t>
      </w:r>
      <w:r w:rsidRPr="7EF61282" w:rsidR="269E2AA5">
        <w:rPr>
          <w:rFonts w:ascii="Arial" w:hAnsi="Arial" w:eastAsia="Arial" w:cs="Arial"/>
          <w:color w:val="000000" w:themeColor="text1" w:themeTint="FF" w:themeShade="FF"/>
          <w:sz w:val="26"/>
          <w:szCs w:val="26"/>
        </w:rPr>
        <w:t xml:space="preserve">: </w:t>
      </w:r>
    </w:p>
    <w:p w:rsidRPr="00AC5D70" w:rsidR="00AC5D70" w:rsidP="25B6679F" w:rsidRDefault="3C540E9B" w14:paraId="1D4EBA37" w14:textId="41DB494B">
      <w:pPr>
        <w:pStyle w:val="Normal1"/>
        <w:numPr>
          <w:ilvl w:val="0"/>
          <w:numId w:val="3"/>
        </w:numPr>
        <w:shd w:val="clear" w:color="auto" w:fill="FFFFFF" w:themeFill="background1"/>
        <w:spacing w:before="0" w:beforeAutospacing="off" w:after="240" w:afterAutospacing="off"/>
        <w:rPr>
          <w:rFonts w:ascii="Arial" w:hAnsi="Arial" w:eastAsia="Arial" w:cs="Arial"/>
          <w:b w:val="1"/>
          <w:bCs w:val="1"/>
          <w:color w:val="000000"/>
          <w:sz w:val="26"/>
          <w:szCs w:val="26"/>
        </w:rPr>
      </w:pPr>
      <w:r w:rsidRPr="25B6679F" w:rsidR="3C540E9B">
        <w:rPr>
          <w:rFonts w:ascii="Arial" w:hAnsi="Arial" w:eastAsia="Arial" w:cs="Arial"/>
          <w:sz w:val="26"/>
          <w:szCs w:val="26"/>
        </w:rPr>
        <w:t>När</w:t>
      </w:r>
      <w:r w:rsidRPr="25B6679F" w:rsidR="668EE781">
        <w:rPr>
          <w:rFonts w:ascii="Arial" w:hAnsi="Arial" w:eastAsia="Arial" w:cs="Arial"/>
          <w:sz w:val="26"/>
          <w:szCs w:val="26"/>
        </w:rPr>
        <w:t xml:space="preserve"> ni</w:t>
      </w:r>
      <w:r w:rsidRPr="25B6679F" w:rsidR="3C540E9B">
        <w:rPr>
          <w:rFonts w:ascii="Arial" w:hAnsi="Arial" w:eastAsia="Arial" w:cs="Arial"/>
          <w:sz w:val="26"/>
          <w:szCs w:val="26"/>
        </w:rPr>
        <w:t xml:space="preserve"> ska lägga ner kliniken.</w:t>
      </w:r>
    </w:p>
    <w:p w:rsidRPr="00AC5D70" w:rsidR="00AC5D70" w:rsidP="25B6679F" w:rsidRDefault="3C540E9B" w14:paraId="63DF9B03" w14:textId="1E20FA0D">
      <w:pPr>
        <w:pStyle w:val="Normal1"/>
        <w:numPr>
          <w:ilvl w:val="0"/>
          <w:numId w:val="3"/>
        </w:numPr>
        <w:shd w:val="clear" w:color="auto" w:fill="FFFFFF" w:themeFill="background1"/>
        <w:spacing w:before="0" w:beforeAutospacing="off" w:after="240" w:afterAutospacing="off"/>
        <w:rPr>
          <w:rStyle w:val="FootnoteReference"/>
          <w:rFonts w:ascii="Arial" w:hAnsi="Arial" w:eastAsia="Arial" w:cs="Arial"/>
          <w:b w:val="1"/>
          <w:bCs w:val="1"/>
          <w:color w:val="000000" w:themeColor="text1"/>
          <w:sz w:val="26"/>
          <w:szCs w:val="26"/>
        </w:rPr>
      </w:pPr>
      <w:r w:rsidRPr="25B6679F" w:rsidR="3C540E9B">
        <w:rPr>
          <w:rFonts w:ascii="Arial" w:hAnsi="Arial" w:eastAsia="Arial" w:cs="Arial"/>
          <w:sz w:val="26"/>
          <w:szCs w:val="26"/>
        </w:rPr>
        <w:t>När</w:t>
      </w:r>
      <w:r w:rsidRPr="25B6679F" w:rsidR="7043B9AD">
        <w:rPr>
          <w:rFonts w:ascii="Arial" w:hAnsi="Arial" w:eastAsia="Arial" w:cs="Arial"/>
          <w:sz w:val="26"/>
          <w:szCs w:val="26"/>
        </w:rPr>
        <w:t xml:space="preserve"> ni</w:t>
      </w:r>
      <w:r w:rsidRPr="25B6679F" w:rsidR="269E2AA5">
        <w:rPr>
          <w:rFonts w:ascii="Arial" w:hAnsi="Arial" w:eastAsia="Arial" w:cs="Arial"/>
          <w:sz w:val="26"/>
          <w:szCs w:val="26"/>
        </w:rPr>
        <w:t xml:space="preserve"> ska överlåta </w:t>
      </w:r>
      <w:r w:rsidRPr="25B6679F" w:rsidR="3C540E9B">
        <w:rPr>
          <w:rFonts w:ascii="Arial" w:hAnsi="Arial" w:eastAsia="Arial" w:cs="Arial"/>
          <w:sz w:val="26"/>
          <w:szCs w:val="26"/>
        </w:rPr>
        <w:t>kliniken</w:t>
      </w:r>
      <w:r w:rsidRPr="25B6679F" w:rsidR="269E2AA5">
        <w:rPr>
          <w:rFonts w:ascii="Arial" w:hAnsi="Arial" w:eastAsia="Arial" w:cs="Arial"/>
          <w:sz w:val="26"/>
          <w:szCs w:val="26"/>
        </w:rPr>
        <w:t>.</w:t>
      </w:r>
    </w:p>
    <w:p w:rsidRPr="00AC5D70" w:rsidR="00AC5D70" w:rsidP="25B6679F" w:rsidRDefault="3C540E9B" w14:paraId="4A847F63" w14:textId="4A8BF4D5">
      <w:pPr>
        <w:pStyle w:val="Normal1"/>
        <w:numPr>
          <w:ilvl w:val="0"/>
          <w:numId w:val="3"/>
        </w:numPr>
        <w:shd w:val="clear" w:color="auto" w:fill="FFFFFF" w:themeFill="background1"/>
        <w:spacing w:before="0" w:beforeAutospacing="off" w:after="240" w:afterAutospacing="off"/>
        <w:rPr>
          <w:rFonts w:ascii="Arial" w:hAnsi="Arial" w:eastAsia="Arial" w:cs="Arial"/>
          <w:b w:val="1"/>
          <w:bCs w:val="1"/>
          <w:color w:val="000000"/>
          <w:sz w:val="26"/>
          <w:szCs w:val="26"/>
        </w:rPr>
      </w:pPr>
      <w:r w:rsidRPr="25B6679F" w:rsidR="3C540E9B">
        <w:rPr>
          <w:rFonts w:ascii="Arial" w:hAnsi="Arial" w:eastAsia="Arial" w:cs="Arial"/>
          <w:sz w:val="26"/>
          <w:szCs w:val="26"/>
        </w:rPr>
        <w:t>Om stambyte, ombyggnation eller andra åtgärder på avlopps-ledningarna från kliniken ska göras.</w:t>
      </w:r>
    </w:p>
    <w:p w:rsidRPr="00AC5D70" w:rsidR="00AC5D70" w:rsidP="25B6679F" w:rsidRDefault="3C540E9B" w14:paraId="52776DCC" w14:textId="3520B250">
      <w:pPr>
        <w:pStyle w:val="Normal1"/>
        <w:numPr>
          <w:ilvl w:val="0"/>
          <w:numId w:val="3"/>
        </w:numPr>
        <w:shd w:val="clear" w:color="auto" w:fill="FFFFFF" w:themeFill="background1"/>
        <w:spacing w:before="0" w:beforeAutospacing="off" w:after="240" w:afterAutospacing="off"/>
        <w:rPr>
          <w:rFonts w:ascii="Arial" w:hAnsi="Arial" w:eastAsia="Arial" w:cs="Arial"/>
          <w:b w:val="1"/>
          <w:bCs w:val="1"/>
          <w:color w:val="000000"/>
          <w:sz w:val="26"/>
          <w:szCs w:val="26"/>
        </w:rPr>
      </w:pPr>
      <w:r w:rsidRPr="25B6679F" w:rsidR="3C540E9B">
        <w:rPr>
          <w:rFonts w:ascii="Arial" w:hAnsi="Arial" w:eastAsia="Arial" w:cs="Arial"/>
          <w:sz w:val="26"/>
          <w:szCs w:val="26"/>
        </w:rPr>
        <w:t xml:space="preserve">Om </w:t>
      </w:r>
      <w:r w:rsidRPr="25B6679F" w:rsidR="67862216">
        <w:rPr>
          <w:rFonts w:ascii="Arial" w:hAnsi="Arial" w:eastAsia="Arial" w:cs="Arial"/>
          <w:sz w:val="26"/>
          <w:szCs w:val="26"/>
        </w:rPr>
        <w:t>ni</w:t>
      </w:r>
      <w:r w:rsidRPr="25B6679F" w:rsidR="269E2AA5">
        <w:rPr>
          <w:rFonts w:ascii="Arial" w:hAnsi="Arial" w:eastAsia="Arial" w:cs="Arial"/>
          <w:sz w:val="26"/>
          <w:szCs w:val="26"/>
        </w:rPr>
        <w:t xml:space="preserve"> får </w:t>
      </w:r>
      <w:r w:rsidRPr="25B6679F" w:rsidR="3C540E9B">
        <w:rPr>
          <w:rFonts w:ascii="Arial" w:hAnsi="Arial" w:eastAsia="Arial" w:cs="Arial"/>
          <w:sz w:val="26"/>
          <w:szCs w:val="26"/>
        </w:rPr>
        <w:t>stopp i avloppet.</w:t>
      </w:r>
    </w:p>
    <w:p w:rsidRPr="00AC5D70" w:rsidR="00AC5D70" w:rsidP="25B6679F" w:rsidRDefault="3C540E9B" w14:paraId="2049E97E" w14:textId="3B366972">
      <w:pPr>
        <w:pStyle w:val="Normal1"/>
        <w:numPr>
          <w:ilvl w:val="0"/>
          <w:numId w:val="3"/>
        </w:numPr>
        <w:shd w:val="clear" w:color="auto" w:fill="FFFFFF" w:themeFill="background1"/>
        <w:spacing w:before="0" w:beforeAutospacing="off" w:after="240" w:afterAutospacing="off"/>
        <w:rPr>
          <w:rFonts w:ascii="Arial" w:hAnsi="Arial" w:eastAsia="Arial" w:cs="Arial"/>
          <w:b w:val="1"/>
          <w:bCs w:val="1"/>
          <w:color w:val="000000"/>
          <w:sz w:val="26"/>
          <w:szCs w:val="26"/>
        </w:rPr>
      </w:pPr>
      <w:r w:rsidRPr="25B6679F" w:rsidR="3C540E9B">
        <w:rPr>
          <w:rFonts w:ascii="Arial" w:hAnsi="Arial" w:eastAsia="Arial" w:cs="Arial"/>
          <w:sz w:val="26"/>
          <w:szCs w:val="26"/>
        </w:rPr>
        <w:t xml:space="preserve">När </w:t>
      </w:r>
      <w:r w:rsidRPr="25B6679F" w:rsidR="71C76AE3">
        <w:rPr>
          <w:rFonts w:ascii="Arial" w:hAnsi="Arial" w:eastAsia="Arial" w:cs="Arial"/>
          <w:sz w:val="26"/>
          <w:szCs w:val="26"/>
        </w:rPr>
        <w:t>ni</w:t>
      </w:r>
      <w:r w:rsidRPr="25B6679F" w:rsidR="3C540E9B">
        <w:rPr>
          <w:rFonts w:ascii="Arial" w:hAnsi="Arial" w:eastAsia="Arial" w:cs="Arial"/>
          <w:sz w:val="26"/>
          <w:szCs w:val="26"/>
        </w:rPr>
        <w:t xml:space="preserve"> ska installera nya enheter och </w:t>
      </w:r>
      <w:proofErr w:type="spellStart"/>
      <w:r w:rsidRPr="25B6679F" w:rsidR="3C540E9B">
        <w:rPr>
          <w:rFonts w:ascii="Arial" w:hAnsi="Arial" w:eastAsia="Arial" w:cs="Arial"/>
          <w:sz w:val="26"/>
          <w:szCs w:val="26"/>
        </w:rPr>
        <w:t>sugsystem</w:t>
      </w:r>
      <w:proofErr w:type="spellEnd"/>
      <w:r w:rsidRPr="25B6679F" w:rsidR="3C540E9B">
        <w:rPr>
          <w:rFonts w:ascii="Arial" w:hAnsi="Arial" w:eastAsia="Arial" w:cs="Arial"/>
          <w:sz w:val="26"/>
          <w:szCs w:val="26"/>
        </w:rPr>
        <w:t xml:space="preserve"> där höga vattenflöden krävs</w:t>
      </w:r>
      <w:r w:rsidRPr="25B6679F" w:rsidR="269E2AA5">
        <w:rPr>
          <w:rFonts w:ascii="Arial" w:hAnsi="Arial" w:eastAsia="Arial" w:cs="Arial"/>
          <w:sz w:val="26"/>
          <w:szCs w:val="26"/>
        </w:rPr>
        <w:t>.</w:t>
      </w:r>
    </w:p>
    <w:p w:rsidRPr="00AC5D70" w:rsidR="00AC5D70" w:rsidP="25B6679F" w:rsidRDefault="3C540E9B" w14:paraId="2B37AF79" w14:textId="1AE23B78">
      <w:pPr>
        <w:pStyle w:val="Normal1"/>
        <w:numPr>
          <w:ilvl w:val="0"/>
          <w:numId w:val="3"/>
        </w:numPr>
        <w:shd w:val="clear" w:color="auto" w:fill="FFFFFF" w:themeFill="background1"/>
        <w:spacing w:before="0" w:beforeAutospacing="off" w:after="240" w:afterAutospacing="off"/>
        <w:rPr>
          <w:rFonts w:ascii="Arial" w:hAnsi="Arial" w:eastAsia="Arial" w:cs="Arial"/>
          <w:b w:val="1"/>
          <w:bCs w:val="1"/>
          <w:color w:val="000000"/>
          <w:sz w:val="26"/>
          <w:szCs w:val="26"/>
        </w:rPr>
      </w:pPr>
      <w:r w:rsidRPr="5B7F87B8" w:rsidR="3C540E9B">
        <w:rPr>
          <w:rFonts w:ascii="Arial" w:hAnsi="Arial" w:eastAsia="Arial" w:cs="Arial"/>
          <w:sz w:val="26"/>
          <w:szCs w:val="26"/>
        </w:rPr>
        <w:t xml:space="preserve">Om halten kvicksilver är hög trots att </w:t>
      </w:r>
      <w:r w:rsidRPr="5B7F87B8" w:rsidR="7EF0ED0A">
        <w:rPr>
          <w:rFonts w:ascii="Arial" w:hAnsi="Arial" w:eastAsia="Arial" w:cs="Arial"/>
          <w:sz w:val="26"/>
          <w:szCs w:val="26"/>
        </w:rPr>
        <w:t>ni</w:t>
      </w:r>
      <w:r w:rsidRPr="5B7F87B8" w:rsidR="269E2AA5">
        <w:rPr>
          <w:rFonts w:ascii="Arial" w:hAnsi="Arial" w:eastAsia="Arial" w:cs="Arial"/>
          <w:sz w:val="26"/>
          <w:szCs w:val="26"/>
        </w:rPr>
        <w:t xml:space="preserve"> gjort </w:t>
      </w:r>
      <w:r w:rsidRPr="5B7F87B8" w:rsidR="3C540E9B">
        <w:rPr>
          <w:rFonts w:ascii="Arial" w:hAnsi="Arial" w:eastAsia="Arial" w:cs="Arial"/>
          <w:sz w:val="26"/>
          <w:szCs w:val="26"/>
        </w:rPr>
        <w:t xml:space="preserve">andra åtgärder </w:t>
      </w:r>
    </w:p>
    <w:p w:rsidRPr="00AC5D70" w:rsidR="00AC5D70" w:rsidP="25B6679F" w:rsidRDefault="3C540E9B" w14:paraId="4FCB2B9B" w14:textId="0A378AA7">
      <w:pPr>
        <w:pStyle w:val="Normal1"/>
        <w:numPr>
          <w:ilvl w:val="0"/>
          <w:numId w:val="3"/>
        </w:numPr>
        <w:shd w:val="clear" w:color="auto" w:fill="FFFFFF" w:themeFill="background1"/>
        <w:spacing w:before="0" w:beforeAutospacing="off" w:after="240" w:afterAutospacing="off"/>
        <w:rPr>
          <w:rFonts w:ascii="Arial" w:hAnsi="Arial" w:eastAsia="Arial" w:cs="Arial"/>
          <w:b w:val="1"/>
          <w:bCs w:val="1"/>
          <w:color w:val="000000"/>
          <w:sz w:val="26"/>
          <w:szCs w:val="26"/>
        </w:rPr>
      </w:pPr>
      <w:r w:rsidRPr="5B7F87B8" w:rsidR="3C540E9B">
        <w:rPr>
          <w:rFonts w:ascii="Arial" w:hAnsi="Arial" w:eastAsia="Arial" w:cs="Arial"/>
          <w:sz w:val="26"/>
          <w:szCs w:val="26"/>
        </w:rPr>
        <w:t xml:space="preserve"> det också vara bra att göra en sanering. </w:t>
      </w:r>
    </w:p>
    <w:p w:rsidR="00AC5D70" w:rsidP="25B6679F" w:rsidRDefault="3C540E9B" w14:paraId="1822BD30" w14:textId="0787A56B">
      <w:pPr>
        <w:pStyle w:val="Normal1"/>
        <w:numPr>
          <w:ilvl w:val="0"/>
          <w:numId w:val="3"/>
        </w:numPr>
        <w:shd w:val="clear" w:color="auto" w:fill="FFFFFF" w:themeFill="background1"/>
        <w:spacing w:before="0" w:beforeAutospacing="off" w:after="240" w:afterAutospacing="off"/>
        <w:rPr>
          <w:rFonts w:ascii="Arial" w:hAnsi="Arial" w:eastAsia="Arial" w:cs="Arial"/>
          <w:b w:val="1"/>
          <w:bCs w:val="1"/>
          <w:color w:val="000000"/>
          <w:sz w:val="26"/>
          <w:szCs w:val="26"/>
        </w:rPr>
      </w:pPr>
      <w:r w:rsidRPr="7EF61282" w:rsidR="3C540E9B">
        <w:rPr>
          <w:rFonts w:ascii="Arial" w:hAnsi="Arial" w:eastAsia="Arial" w:cs="Arial"/>
          <w:sz w:val="26"/>
          <w:szCs w:val="26"/>
        </w:rPr>
        <w:t xml:space="preserve">Om det gått lång tid sen </w:t>
      </w:r>
      <w:r w:rsidRPr="7EF61282" w:rsidR="2B1630F5">
        <w:rPr>
          <w:rFonts w:ascii="Arial" w:hAnsi="Arial" w:eastAsia="Arial" w:cs="Arial"/>
          <w:sz w:val="26"/>
          <w:szCs w:val="26"/>
        </w:rPr>
        <w:t>ni</w:t>
      </w:r>
      <w:r w:rsidRPr="7EF61282" w:rsidR="269E2AA5">
        <w:rPr>
          <w:rFonts w:ascii="Arial" w:hAnsi="Arial" w:eastAsia="Arial" w:cs="Arial"/>
          <w:sz w:val="26"/>
          <w:szCs w:val="26"/>
        </w:rPr>
        <w:t xml:space="preserve"> gjorde den </w:t>
      </w:r>
      <w:r w:rsidRPr="7EF61282" w:rsidR="3C540E9B">
        <w:rPr>
          <w:rFonts w:ascii="Arial" w:hAnsi="Arial" w:eastAsia="Arial" w:cs="Arial"/>
          <w:sz w:val="26"/>
          <w:szCs w:val="26"/>
        </w:rPr>
        <w:t>senaste saneringen</w:t>
      </w:r>
      <w:r w:rsidRPr="7EF61282" w:rsidR="72F13AA0">
        <w:rPr>
          <w:rFonts w:ascii="Arial" w:hAnsi="Arial" w:eastAsia="Arial" w:cs="Arial"/>
          <w:sz w:val="26"/>
          <w:szCs w:val="26"/>
        </w:rPr>
        <w:t xml:space="preserve"> (</w:t>
      </w:r>
      <w:r w:rsidRPr="7EF61282" w:rsidR="0A81FC07">
        <w:rPr>
          <w:rFonts w:ascii="Arial" w:hAnsi="Arial" w:eastAsia="Arial" w:cs="Arial"/>
          <w:sz w:val="26"/>
          <w:szCs w:val="26"/>
        </w:rPr>
        <w:t>Sanering bör ske minst</w:t>
      </w:r>
      <w:r w:rsidRPr="7EF61282" w:rsidR="72F13AA0">
        <w:rPr>
          <w:rFonts w:ascii="Arial" w:hAnsi="Arial" w:eastAsia="Arial" w:cs="Arial"/>
          <w:sz w:val="26"/>
          <w:szCs w:val="26"/>
        </w:rPr>
        <w:t xml:space="preserve"> </w:t>
      </w:r>
      <w:r w:rsidRPr="7EF61282" w:rsidR="4EB6BA75">
        <w:rPr>
          <w:rFonts w:ascii="Arial" w:hAnsi="Arial" w:eastAsia="Arial" w:cs="Arial"/>
          <w:sz w:val="26"/>
          <w:szCs w:val="26"/>
        </w:rPr>
        <w:t xml:space="preserve"> vart </w:t>
      </w:r>
      <w:r w:rsidRPr="7EF61282" w:rsidR="72F13AA0">
        <w:rPr>
          <w:rFonts w:ascii="Arial" w:hAnsi="Arial" w:eastAsia="Arial" w:cs="Arial"/>
          <w:sz w:val="26"/>
          <w:szCs w:val="26"/>
        </w:rPr>
        <w:t>10 år)</w:t>
      </w:r>
      <w:r w:rsidRPr="7EF61282" w:rsidR="3C540E9B">
        <w:rPr>
          <w:rFonts w:ascii="Arial" w:hAnsi="Arial" w:eastAsia="Arial" w:cs="Arial"/>
          <w:sz w:val="26"/>
          <w:szCs w:val="26"/>
        </w:rPr>
        <w:t xml:space="preserve"> </w:t>
      </w:r>
      <w:r w:rsidRPr="7EF61282" w:rsidR="3C540E9B">
        <w:rPr>
          <w:rFonts w:ascii="Arial" w:hAnsi="Arial" w:eastAsia="Arial" w:cs="Arial"/>
          <w:b w:val="1"/>
          <w:bCs w:val="1"/>
          <w:color w:val="000000" w:themeColor="text1" w:themeTint="FF" w:themeShade="FF"/>
          <w:sz w:val="26"/>
          <w:szCs w:val="26"/>
        </w:rPr>
        <w:t xml:space="preserve"> </w:t>
      </w:r>
    </w:p>
    <w:p w:rsidR="00A269EA" w:rsidP="627B8C73" w:rsidRDefault="5A079A51" w14:paraId="621758AC" w14:textId="56FE076C">
      <w:pPr>
        <w:rPr>
          <w:rFonts w:ascii="Arial" w:hAnsi="Arial" w:eastAsia="Arial" w:cs="Arial"/>
          <w:sz w:val="26"/>
          <w:szCs w:val="26"/>
        </w:rPr>
      </w:pPr>
      <w:r w:rsidRPr="7EF61282" w:rsidR="5A079A51">
        <w:rPr>
          <w:rFonts w:ascii="Arial" w:hAnsi="Arial" w:eastAsia="Arial" w:cs="Arial"/>
          <w:sz w:val="26"/>
          <w:szCs w:val="26"/>
        </w:rPr>
        <w:t xml:space="preserve">Tänk på att om du får stopp i avloppet på kliniken får </w:t>
      </w:r>
      <w:r w:rsidRPr="7EF61282" w:rsidR="1FE33657">
        <w:rPr>
          <w:rFonts w:ascii="Arial" w:hAnsi="Arial" w:eastAsia="Arial" w:cs="Arial"/>
          <w:sz w:val="26"/>
          <w:szCs w:val="26"/>
        </w:rPr>
        <w:t>ni</w:t>
      </w:r>
      <w:r w:rsidRPr="7EF61282" w:rsidR="5A079A51">
        <w:rPr>
          <w:rFonts w:ascii="Arial" w:hAnsi="Arial" w:eastAsia="Arial" w:cs="Arial"/>
          <w:sz w:val="26"/>
          <w:szCs w:val="26"/>
        </w:rPr>
        <w:t xml:space="preserve"> ett långt oplanerat driftstopp. </w:t>
      </w:r>
      <w:r w:rsidRPr="7EF61282" w:rsidR="219CC465">
        <w:rPr>
          <w:rFonts w:ascii="Arial" w:hAnsi="Arial" w:eastAsia="Arial" w:cs="Arial"/>
          <w:sz w:val="26"/>
          <w:szCs w:val="26"/>
        </w:rPr>
        <w:t>Anledningen är att</w:t>
      </w:r>
      <w:r w:rsidRPr="7EF61282" w:rsidR="5A079A51">
        <w:rPr>
          <w:rFonts w:ascii="Arial" w:hAnsi="Arial" w:eastAsia="Arial" w:cs="Arial"/>
          <w:sz w:val="26"/>
          <w:szCs w:val="26"/>
        </w:rPr>
        <w:t xml:space="preserve"> </w:t>
      </w:r>
      <w:r w:rsidRPr="7EF61282" w:rsidR="4766B6B7">
        <w:rPr>
          <w:rFonts w:ascii="Arial" w:hAnsi="Arial" w:eastAsia="Arial" w:cs="Arial"/>
          <w:sz w:val="26"/>
          <w:szCs w:val="26"/>
        </w:rPr>
        <w:t>ni</w:t>
      </w:r>
      <w:r w:rsidRPr="7EF61282" w:rsidR="5A079A51">
        <w:rPr>
          <w:rFonts w:ascii="Arial" w:hAnsi="Arial" w:eastAsia="Arial" w:cs="Arial"/>
          <w:sz w:val="26"/>
          <w:szCs w:val="26"/>
        </w:rPr>
        <w:t xml:space="preserve"> ska lämna in anmälan om spolning minst sex veckor innan. Det är den tiden som miljönämnden kan behöva för att utreda och fatta beslut. </w:t>
      </w:r>
      <w:r w:rsidRPr="7EF61282" w:rsidR="277F28A7">
        <w:rPr>
          <w:rFonts w:ascii="Arial" w:hAnsi="Arial" w:eastAsia="Arial" w:cs="Arial"/>
          <w:sz w:val="26"/>
          <w:szCs w:val="26"/>
        </w:rPr>
        <w:t xml:space="preserve">Bedömning görs i det enskilda fallet och ni bör kontakta miljöförvaltningen. </w:t>
      </w:r>
      <w:r w:rsidRPr="7EF61282" w:rsidR="5A079A51">
        <w:rPr>
          <w:rFonts w:ascii="Arial" w:hAnsi="Arial" w:eastAsia="Arial" w:cs="Arial"/>
          <w:sz w:val="26"/>
          <w:szCs w:val="26"/>
        </w:rPr>
        <w:t xml:space="preserve"> </w:t>
      </w:r>
    </w:p>
    <w:p w:rsidR="00AC5D70" w:rsidP="627B8C73" w:rsidRDefault="214B580D" w14:paraId="3BC197E7" w14:textId="77777777">
      <w:pPr>
        <w:shd w:val="clear" w:color="auto" w:fill="FFFFFF" w:themeFill="background1"/>
        <w:spacing w:after="240" w:line="240" w:lineRule="auto"/>
        <w:rPr>
          <w:rFonts w:ascii="Arial" w:hAnsi="Arial" w:eastAsia="Times New Roman" w:cs="Arial"/>
          <w:b/>
          <w:bCs/>
          <w:color w:val="000000"/>
          <w:sz w:val="27"/>
          <w:szCs w:val="27"/>
          <w:lang w:eastAsia="sv-SE"/>
        </w:rPr>
      </w:pPr>
      <w:r w:rsidRPr="455739C1">
        <w:rPr>
          <w:rFonts w:ascii="Arial" w:hAnsi="Arial" w:eastAsia="Times New Roman" w:cs="Arial"/>
          <w:b/>
          <w:bCs/>
          <w:color w:val="000000" w:themeColor="text1"/>
          <w:sz w:val="27"/>
          <w:szCs w:val="27"/>
          <w:lang w:eastAsia="sv-SE"/>
        </w:rPr>
        <w:t xml:space="preserve">Hur gör du anmälan? </w:t>
      </w:r>
    </w:p>
    <w:p w:rsidR="627B8C73" w:rsidP="5B7F87B8" w:rsidRDefault="455739C1" w14:paraId="29AF1952" w14:textId="36E43E76">
      <w:pPr>
        <w:pStyle w:val="Normal1"/>
        <w:spacing w:before="0" w:beforeAutospacing="off" w:after="240" w:afterAutospacing="off"/>
        <w:rPr>
          <w:rFonts w:ascii="Arial" w:hAnsi="Arial" w:eastAsia="Arial" w:cs="Arial"/>
          <w:sz w:val="26"/>
          <w:szCs w:val="26"/>
          <w:highlight w:val="yellow"/>
        </w:rPr>
      </w:pPr>
      <w:r w:rsidRPr="5B7F87B8" w:rsidR="44E79FF1">
        <w:rPr>
          <w:rFonts w:ascii="Arial" w:hAnsi="Arial" w:eastAsia="Arial" w:cs="Arial"/>
          <w:sz w:val="26"/>
          <w:szCs w:val="26"/>
        </w:rPr>
        <w:t>Ni</w:t>
      </w:r>
      <w:r w:rsidRPr="5B7F87B8" w:rsidR="455739C1">
        <w:rPr>
          <w:rFonts w:ascii="Arial" w:hAnsi="Arial" w:eastAsia="Arial" w:cs="Arial"/>
          <w:sz w:val="26"/>
          <w:szCs w:val="26"/>
        </w:rPr>
        <w:t xml:space="preserve"> ska skicka in en anmälan till miljönämnden i god tid innan (minst 6 veckor innan planerad start) saneringen/demonteringen av avloppsrören. </w:t>
      </w:r>
      <w:r w:rsidRPr="5B7F87B8" w:rsidR="455739C1">
        <w:rPr>
          <w:rFonts w:ascii="Arial" w:hAnsi="Arial" w:eastAsia="Arial" w:cs="Arial"/>
          <w:sz w:val="26"/>
          <w:szCs w:val="26"/>
          <w:highlight w:val="yellow"/>
        </w:rPr>
        <w:t>Länk till e-tjänst/blankett.</w:t>
      </w:r>
      <w:r w:rsidRPr="5B7F87B8" w:rsidR="455739C1">
        <w:rPr>
          <w:rFonts w:ascii="Arial" w:hAnsi="Arial" w:eastAsia="Arial" w:cs="Arial"/>
          <w:sz w:val="26"/>
          <w:szCs w:val="26"/>
        </w:rPr>
        <w:t xml:space="preserve"> I det beslut som </w:t>
      </w:r>
      <w:r w:rsidRPr="5B7F87B8" w:rsidR="7D149E0E">
        <w:rPr>
          <w:rFonts w:ascii="Arial" w:hAnsi="Arial" w:eastAsia="Arial" w:cs="Arial"/>
          <w:sz w:val="26"/>
          <w:szCs w:val="26"/>
        </w:rPr>
        <w:t>ni</w:t>
      </w:r>
      <w:r w:rsidRPr="5B7F87B8" w:rsidR="455739C1">
        <w:rPr>
          <w:rFonts w:ascii="Arial" w:hAnsi="Arial" w:eastAsia="Arial" w:cs="Arial"/>
          <w:sz w:val="26"/>
          <w:szCs w:val="26"/>
        </w:rPr>
        <w:t xml:space="preserve"> får från nämnden anges vilka skyddsåtgärder och försiktighetsmått du måste iaktta vid saneringen.</w:t>
      </w:r>
      <w:r w:rsidRPr="5B7F87B8" w:rsidR="51403F44">
        <w:rPr>
          <w:rFonts w:ascii="Arial" w:hAnsi="Arial" w:eastAsia="Arial" w:cs="Arial"/>
          <w:sz w:val="26"/>
          <w:szCs w:val="26"/>
        </w:rPr>
        <w:t xml:space="preserve"> </w:t>
      </w:r>
      <w:r w:rsidRPr="5B7F87B8" w:rsidR="51403F44">
        <w:rPr>
          <w:rFonts w:ascii="Arial" w:hAnsi="Arial" w:eastAsia="Arial" w:cs="Arial"/>
          <w:sz w:val="26"/>
          <w:szCs w:val="26"/>
          <w:highlight w:val="yellow"/>
        </w:rPr>
        <w:t>Lägga schemat här?</w:t>
      </w:r>
    </w:p>
    <w:p w:rsidR="627B8C73" w:rsidP="455739C1" w:rsidRDefault="455739C1" w14:paraId="3998A47E" w14:textId="1F798CE1">
      <w:pPr>
        <w:pStyle w:val="Normal1"/>
        <w:spacing w:before="0" w:beforeAutospacing="0" w:after="240" w:afterAutospacing="0"/>
        <w:rPr>
          <w:rFonts w:ascii="Arial" w:hAnsi="Arial" w:eastAsia="Arial" w:cs="Arial"/>
          <w:b/>
          <w:bCs/>
          <w:color w:val="000000" w:themeColor="text1"/>
          <w:sz w:val="26"/>
          <w:szCs w:val="26"/>
        </w:rPr>
      </w:pPr>
      <w:r w:rsidRPr="455739C1">
        <w:rPr>
          <w:rFonts w:ascii="Arial" w:hAnsi="Arial" w:eastAsia="Arial" w:cs="Arial"/>
          <w:b/>
          <w:bCs/>
          <w:color w:val="000000" w:themeColor="text1"/>
          <w:sz w:val="26"/>
          <w:szCs w:val="26"/>
        </w:rPr>
        <w:t>Miljönämndens bedömning</w:t>
      </w:r>
    </w:p>
    <w:p w:rsidR="627B8C73" w:rsidP="455739C1" w:rsidRDefault="455739C1" w14:paraId="0EF4E65E" w14:textId="5D2BC464">
      <w:pPr>
        <w:pStyle w:val="Normal1"/>
        <w:spacing w:before="0" w:beforeAutospacing="0" w:after="240" w:afterAutospacing="0"/>
        <w:rPr>
          <w:rFonts w:ascii="Arial" w:hAnsi="Arial" w:eastAsia="Arial" w:cs="Arial"/>
          <w:color w:val="000000" w:themeColor="text1"/>
          <w:sz w:val="26"/>
          <w:szCs w:val="26"/>
        </w:rPr>
      </w:pPr>
      <w:r w:rsidRPr="455739C1">
        <w:rPr>
          <w:rFonts w:ascii="Arial" w:hAnsi="Arial" w:eastAsia="Arial" w:cs="Arial"/>
          <w:color w:val="000000" w:themeColor="text1"/>
          <w:sz w:val="26"/>
          <w:szCs w:val="26"/>
        </w:rPr>
        <w:t>Miljönämnden gör bedömning i varje enskilt fall vad som kan anses som rimlig och skälig omfattning på saneringen och vilka skyddsåtgärder som är nödvändiga.</w:t>
      </w:r>
    </w:p>
    <w:p w:rsidR="627B8C73" w:rsidP="25B6679F" w:rsidRDefault="214B580D" w14:paraId="3CAA4F5D" w14:textId="66B6CCF6">
      <w:pPr>
        <w:pStyle w:val="Normal1"/>
        <w:shd w:val="clear" w:color="auto" w:fill="FFFFFF" w:themeFill="background1"/>
        <w:spacing w:before="0" w:beforeAutospacing="off" w:after="240" w:afterAutospacing="off"/>
        <w:rPr>
          <w:rFonts w:ascii="Arial" w:hAnsi="Arial" w:eastAsia="Arial" w:cs="Arial"/>
          <w:color w:val="000000" w:themeColor="text1"/>
          <w:sz w:val="26"/>
          <w:szCs w:val="26"/>
        </w:rPr>
      </w:pPr>
      <w:r w:rsidRPr="7EF61282" w:rsidR="7007FF70">
        <w:rPr>
          <w:rFonts w:ascii="Arial" w:hAnsi="Arial" w:eastAsia="Arial" w:cs="Arial"/>
          <w:color w:val="000000" w:themeColor="text1" w:themeTint="FF" w:themeShade="FF"/>
          <w:sz w:val="26"/>
          <w:szCs w:val="26"/>
        </w:rPr>
        <w:t>Sanering vid tandvårdskliniker genomförs ofta genom spolning. Demontering av rör bör övervägas när</w:t>
      </w:r>
      <w:r w:rsidRPr="7EF61282" w:rsidR="20125A01">
        <w:rPr>
          <w:rFonts w:ascii="Arial" w:hAnsi="Arial" w:eastAsia="Arial" w:cs="Arial"/>
          <w:color w:val="000000" w:themeColor="text1" w:themeTint="FF" w:themeShade="FF"/>
          <w:sz w:val="26"/>
          <w:szCs w:val="26"/>
        </w:rPr>
        <w:t xml:space="preserve"> en</w:t>
      </w:r>
      <w:r w:rsidRPr="7EF61282" w:rsidR="214B580D">
        <w:rPr>
          <w:rFonts w:ascii="Arial" w:hAnsi="Arial" w:eastAsia="Arial" w:cs="Arial"/>
          <w:color w:val="000000" w:themeColor="text1" w:themeTint="FF" w:themeShade="FF"/>
          <w:sz w:val="26"/>
          <w:szCs w:val="26"/>
        </w:rPr>
        <w:t xml:space="preserve"> tandvårdsklinik</w:t>
      </w:r>
      <w:r w:rsidRPr="7EF61282" w:rsidR="0BDECD63">
        <w:rPr>
          <w:rFonts w:ascii="Arial" w:hAnsi="Arial" w:eastAsia="Arial" w:cs="Arial"/>
          <w:color w:val="000000" w:themeColor="text1" w:themeTint="FF" w:themeShade="FF"/>
          <w:sz w:val="26"/>
          <w:szCs w:val="26"/>
        </w:rPr>
        <w:t xml:space="preserve"> ska läggas ner och lokalen användas till annan typ verksamhet</w:t>
      </w:r>
      <w:r w:rsidRPr="7EF61282" w:rsidR="5DA28D2A">
        <w:rPr>
          <w:rFonts w:ascii="Arial" w:hAnsi="Arial" w:eastAsia="Arial" w:cs="Arial"/>
          <w:color w:val="000000" w:themeColor="text1" w:themeTint="FF" w:themeShade="FF"/>
          <w:sz w:val="26"/>
          <w:szCs w:val="26"/>
        </w:rPr>
        <w:t xml:space="preserve">. </w:t>
      </w:r>
      <w:r w:rsidRPr="7EF61282" w:rsidR="214B580D">
        <w:rPr>
          <w:rFonts w:ascii="Arial" w:hAnsi="Arial" w:eastAsia="Arial" w:cs="Arial"/>
          <w:color w:val="000000" w:themeColor="text1" w:themeTint="FF" w:themeShade="FF"/>
          <w:sz w:val="26"/>
          <w:szCs w:val="26"/>
        </w:rPr>
        <w:t>För ledningar som är inbyggda i väggar och golv där det krävs omfattande åtgärder för friläggning</w:t>
      </w:r>
      <w:r w:rsidRPr="7EF61282" w:rsidR="1CD7F242">
        <w:rPr>
          <w:rFonts w:ascii="Arial" w:hAnsi="Arial" w:eastAsia="Arial" w:cs="Arial"/>
          <w:color w:val="000000" w:themeColor="text1" w:themeTint="FF" w:themeShade="FF"/>
          <w:sz w:val="26"/>
          <w:szCs w:val="26"/>
        </w:rPr>
        <w:t xml:space="preserve"> kan </w:t>
      </w:r>
      <w:r w:rsidRPr="7EF61282" w:rsidR="214B580D">
        <w:rPr>
          <w:rFonts w:ascii="Arial" w:hAnsi="Arial" w:eastAsia="Arial" w:cs="Arial"/>
          <w:color w:val="000000" w:themeColor="text1" w:themeTint="FF" w:themeShade="FF"/>
          <w:sz w:val="26"/>
          <w:szCs w:val="26"/>
        </w:rPr>
        <w:t>spolning</w:t>
      </w:r>
      <w:r w:rsidRPr="7EF61282" w:rsidR="15882EFF">
        <w:rPr>
          <w:rFonts w:ascii="Arial" w:hAnsi="Arial" w:eastAsia="Arial" w:cs="Arial"/>
          <w:color w:val="000000" w:themeColor="text1" w:themeTint="FF" w:themeShade="FF"/>
          <w:sz w:val="26"/>
          <w:szCs w:val="26"/>
        </w:rPr>
        <w:t xml:space="preserve"> övervägas</w:t>
      </w:r>
      <w:r w:rsidRPr="7EF61282" w:rsidR="214B580D">
        <w:rPr>
          <w:rFonts w:ascii="Arial" w:hAnsi="Arial" w:eastAsia="Arial" w:cs="Arial"/>
          <w:color w:val="000000" w:themeColor="text1" w:themeTint="FF" w:themeShade="FF"/>
          <w:sz w:val="26"/>
          <w:szCs w:val="26"/>
        </w:rPr>
        <w:t xml:space="preserve">. Vid spolning ska </w:t>
      </w:r>
      <w:r w:rsidRPr="7EF61282" w:rsidR="2074AB0A">
        <w:rPr>
          <w:rFonts w:ascii="Arial" w:hAnsi="Arial" w:eastAsia="Arial" w:cs="Arial"/>
          <w:color w:val="000000" w:themeColor="text1" w:themeTint="FF" w:themeShade="FF"/>
          <w:sz w:val="26"/>
          <w:szCs w:val="26"/>
        </w:rPr>
        <w:t>ni</w:t>
      </w:r>
      <w:r w:rsidRPr="7EF61282" w:rsidR="214B580D">
        <w:rPr>
          <w:rFonts w:ascii="Arial" w:hAnsi="Arial" w:eastAsia="Arial" w:cs="Arial"/>
          <w:color w:val="000000" w:themeColor="text1" w:themeTint="FF" w:themeShade="FF"/>
          <w:sz w:val="26"/>
          <w:szCs w:val="26"/>
        </w:rPr>
        <w:t xml:space="preserve"> se till att det saneringsbolag</w:t>
      </w:r>
      <w:r w:rsidRPr="7EF61282" w:rsidR="3D0428F1">
        <w:rPr>
          <w:rFonts w:ascii="Arial" w:hAnsi="Arial" w:eastAsia="Arial" w:cs="Arial"/>
          <w:color w:val="000000" w:themeColor="text1" w:themeTint="FF" w:themeShade="FF"/>
          <w:sz w:val="26"/>
          <w:szCs w:val="26"/>
        </w:rPr>
        <w:t xml:space="preserve"> ni</w:t>
      </w:r>
      <w:r w:rsidRPr="7EF61282" w:rsidR="214B580D">
        <w:rPr>
          <w:rFonts w:ascii="Arial" w:hAnsi="Arial" w:eastAsia="Arial" w:cs="Arial"/>
          <w:color w:val="000000" w:themeColor="text1" w:themeTint="FF" w:themeShade="FF"/>
          <w:sz w:val="26"/>
          <w:szCs w:val="26"/>
        </w:rPr>
        <w:t xml:space="preserve"> anlitar har en teknik där allt spolvatten och slam tas omhand som farligt avfall.</w:t>
      </w:r>
    </w:p>
    <w:p w:rsidR="627B8C73" w:rsidP="1297DA2F" w:rsidRDefault="214B580D" w14:paraId="6EF338A9" w14:textId="7D6C23E2">
      <w:pPr>
        <w:pStyle w:val="Normal1"/>
        <w:shd w:val="clear" w:color="auto" w:fill="FFFFFF" w:themeFill="background1"/>
        <w:spacing w:before="0" w:beforeAutospacing="off" w:after="240" w:afterAutospacing="off"/>
        <w:rPr>
          <w:rFonts w:ascii="Arial" w:hAnsi="Arial" w:eastAsia="Arial" w:cs="Arial"/>
          <w:color w:val="000000" w:themeColor="text1"/>
          <w:sz w:val="26"/>
          <w:szCs w:val="26"/>
        </w:rPr>
      </w:pPr>
      <w:r w:rsidRPr="7EF61282" w:rsidR="041604DA">
        <w:rPr>
          <w:rFonts w:ascii="Arial" w:hAnsi="Arial" w:eastAsia="Arial" w:cs="Arial"/>
          <w:color w:val="000000" w:themeColor="text1" w:themeTint="FF" w:themeShade="FF"/>
          <w:sz w:val="26"/>
          <w:szCs w:val="26"/>
        </w:rPr>
        <w:t xml:space="preserve">Vattenlås och golvbrunnar behöver </w:t>
      </w:r>
      <w:r w:rsidRPr="7EF61282" w:rsidR="5EBEB890">
        <w:rPr>
          <w:rFonts w:ascii="Arial" w:hAnsi="Arial" w:eastAsia="Arial" w:cs="Arial"/>
          <w:color w:val="000000" w:themeColor="text1" w:themeTint="FF" w:themeShade="FF"/>
          <w:sz w:val="26"/>
          <w:szCs w:val="26"/>
        </w:rPr>
        <w:t>ni</w:t>
      </w:r>
      <w:r w:rsidRPr="7EF61282" w:rsidR="041604DA">
        <w:rPr>
          <w:rFonts w:ascii="Arial" w:hAnsi="Arial" w:eastAsia="Arial" w:cs="Arial"/>
          <w:color w:val="000000" w:themeColor="text1" w:themeTint="FF" w:themeShade="FF"/>
          <w:sz w:val="26"/>
          <w:szCs w:val="26"/>
        </w:rPr>
        <w:t xml:space="preserve"> rengöra.</w:t>
      </w:r>
      <w:r w:rsidRPr="7EF61282" w:rsidR="041604DA">
        <w:rPr>
          <w:rFonts w:ascii="Arial" w:hAnsi="Arial" w:eastAsia="Arial" w:cs="Arial"/>
          <w:color w:val="000000" w:themeColor="text1" w:themeTint="FF" w:themeShade="FF"/>
          <w:sz w:val="26"/>
          <w:szCs w:val="26"/>
        </w:rPr>
        <w:t xml:space="preserve"> </w:t>
      </w:r>
      <w:r w:rsidRPr="7EF61282" w:rsidR="041604DA">
        <w:rPr>
          <w:rFonts w:ascii="Arial" w:hAnsi="Arial" w:eastAsia="Arial" w:cs="Arial"/>
          <w:color w:val="000000" w:themeColor="text1" w:themeTint="FF" w:themeShade="FF"/>
          <w:sz w:val="26"/>
          <w:szCs w:val="26"/>
        </w:rPr>
        <w:t xml:space="preserve">Om nya avloppsrör installeras bör </w:t>
      </w:r>
      <w:r w:rsidRPr="7EF61282" w:rsidR="507A9D20">
        <w:rPr>
          <w:rFonts w:ascii="Arial" w:hAnsi="Arial" w:eastAsia="Arial" w:cs="Arial"/>
          <w:color w:val="000000" w:themeColor="text1" w:themeTint="FF" w:themeShade="FF"/>
          <w:sz w:val="26"/>
          <w:szCs w:val="26"/>
        </w:rPr>
        <w:t>ni</w:t>
      </w:r>
      <w:r w:rsidRPr="7EF61282" w:rsidR="041604DA">
        <w:rPr>
          <w:rFonts w:ascii="Arial" w:hAnsi="Arial" w:eastAsia="Arial" w:cs="Arial"/>
          <w:color w:val="000000" w:themeColor="text1" w:themeTint="FF" w:themeShade="FF"/>
          <w:sz w:val="26"/>
          <w:szCs w:val="26"/>
        </w:rPr>
        <w:t xml:space="preserve"> se till att dessa är av plast eller rostfritt stål eftersom dessa är lätta att rengöra och demontera.</w:t>
      </w:r>
    </w:p>
    <w:p w:rsidR="627B8C73" w:rsidP="59E85A32" w:rsidRDefault="455739C1" w14:paraId="1F386004" w14:textId="513B029D">
      <w:pPr>
        <w:pStyle w:val="Normal1"/>
        <w:spacing w:before="0" w:beforeAutospacing="off" w:after="240" w:afterAutospacing="off"/>
        <w:rPr>
          <w:rFonts w:ascii="Arial" w:hAnsi="Arial" w:eastAsia="Arial" w:cs="Arial"/>
          <w:color w:val="000000" w:themeColor="text1"/>
          <w:sz w:val="26"/>
          <w:szCs w:val="26"/>
        </w:rPr>
      </w:pPr>
      <w:r w:rsidRPr="7EF61282" w:rsidR="455739C1">
        <w:rPr>
          <w:rFonts w:ascii="Arial" w:hAnsi="Arial" w:eastAsia="Arial" w:cs="Arial"/>
          <w:color w:val="000000" w:themeColor="text1" w:themeTint="FF" w:themeShade="FF"/>
          <w:sz w:val="26"/>
          <w:szCs w:val="26"/>
        </w:rPr>
        <w:t xml:space="preserve">Avser </w:t>
      </w:r>
      <w:r w:rsidRPr="7EF61282" w:rsidR="0014A2CD">
        <w:rPr>
          <w:rFonts w:ascii="Arial" w:hAnsi="Arial" w:eastAsia="Arial" w:cs="Arial"/>
          <w:color w:val="000000" w:themeColor="text1" w:themeTint="FF" w:themeShade="FF"/>
          <w:sz w:val="26"/>
          <w:szCs w:val="26"/>
        </w:rPr>
        <w:t>ni</w:t>
      </w:r>
      <w:r w:rsidRPr="7EF61282" w:rsidR="455739C1">
        <w:rPr>
          <w:rFonts w:ascii="Arial" w:hAnsi="Arial" w:eastAsia="Arial" w:cs="Arial"/>
          <w:color w:val="000000" w:themeColor="text1" w:themeTint="FF" w:themeShade="FF"/>
          <w:sz w:val="26"/>
          <w:szCs w:val="26"/>
        </w:rPr>
        <w:t xml:space="preserve"> inte sanera fram till förbindelsepunkten till kommunens spillvattennät kan </w:t>
      </w:r>
      <w:r w:rsidRPr="7EF61282" w:rsidR="5022FD24">
        <w:rPr>
          <w:rFonts w:ascii="Arial" w:hAnsi="Arial" w:eastAsia="Arial" w:cs="Arial"/>
          <w:color w:val="000000" w:themeColor="text1" w:themeTint="FF" w:themeShade="FF"/>
          <w:sz w:val="26"/>
          <w:szCs w:val="26"/>
        </w:rPr>
        <w:t>miljöförvaltningen fatta ett</w:t>
      </w:r>
      <w:r w:rsidRPr="7EF61282" w:rsidR="455739C1">
        <w:rPr>
          <w:rFonts w:ascii="Arial" w:hAnsi="Arial" w:eastAsia="Arial" w:cs="Arial"/>
          <w:color w:val="000000" w:themeColor="text1" w:themeTint="FF" w:themeShade="FF"/>
          <w:sz w:val="26"/>
          <w:szCs w:val="26"/>
        </w:rPr>
        <w:t xml:space="preserve"> beslut med krav på </w:t>
      </w:r>
      <w:r w:rsidRPr="7EF61282" w:rsidR="207D4836">
        <w:rPr>
          <w:rFonts w:ascii="Arial" w:hAnsi="Arial" w:eastAsia="Arial" w:cs="Arial"/>
          <w:color w:val="000000" w:themeColor="text1" w:themeTint="FF" w:themeShade="FF"/>
          <w:sz w:val="26"/>
          <w:szCs w:val="26"/>
        </w:rPr>
        <w:t>undersökning</w:t>
      </w:r>
      <w:r w:rsidRPr="7EF61282" w:rsidR="455739C1">
        <w:rPr>
          <w:rFonts w:ascii="Arial" w:hAnsi="Arial" w:eastAsia="Arial" w:cs="Arial"/>
          <w:color w:val="000000" w:themeColor="text1" w:themeTint="FF" w:themeShade="FF"/>
          <w:sz w:val="26"/>
          <w:szCs w:val="26"/>
        </w:rPr>
        <w:t xml:space="preserve"> av resterade avloppsledningar från kliniken som kan var kvicksilverförorenade. </w:t>
      </w:r>
      <w:r w:rsidRPr="7EF61282" w:rsidR="4C729C5D">
        <w:rPr>
          <w:rFonts w:ascii="Arial" w:hAnsi="Arial" w:eastAsia="Arial" w:cs="Arial"/>
          <w:color w:val="000000" w:themeColor="text1" w:themeTint="FF" w:themeShade="FF"/>
          <w:sz w:val="26"/>
          <w:szCs w:val="26"/>
        </w:rPr>
        <w:t>En sådan undersökning</w:t>
      </w:r>
      <w:r w:rsidRPr="7EF61282" w:rsidR="455739C1">
        <w:rPr>
          <w:rFonts w:ascii="Arial" w:hAnsi="Arial" w:eastAsia="Arial" w:cs="Arial"/>
          <w:color w:val="000000" w:themeColor="text1" w:themeTint="FF" w:themeShade="FF"/>
          <w:sz w:val="26"/>
          <w:szCs w:val="26"/>
        </w:rPr>
        <w:t xml:space="preserve"> innebär en redovisning av ledningsmaterial, vattenflöden, lutningar, krökar, koppling och annat som </w:t>
      </w:r>
      <w:r w:rsidRPr="7EF61282" w:rsidR="44570442">
        <w:rPr>
          <w:rFonts w:ascii="Arial" w:hAnsi="Arial" w:eastAsia="Arial" w:cs="Arial"/>
          <w:color w:val="000000" w:themeColor="text1" w:themeTint="FF" w:themeShade="FF"/>
          <w:sz w:val="26"/>
          <w:szCs w:val="26"/>
        </w:rPr>
        <w:t>medför</w:t>
      </w:r>
      <w:r w:rsidRPr="7EF61282" w:rsidR="455739C1">
        <w:rPr>
          <w:rFonts w:ascii="Arial" w:hAnsi="Arial" w:eastAsia="Arial" w:cs="Arial"/>
          <w:color w:val="000000" w:themeColor="text1" w:themeTint="FF" w:themeShade="FF"/>
          <w:sz w:val="26"/>
          <w:szCs w:val="26"/>
        </w:rPr>
        <w:t xml:space="preserve"> risk för ansamling av slam.</w:t>
      </w:r>
      <w:r w:rsidRPr="7EF61282" w:rsidR="455739C1">
        <w:rPr>
          <w:rFonts w:ascii="Arial" w:hAnsi="Arial" w:eastAsia="Arial" w:cs="Arial"/>
          <w:color w:val="000000" w:themeColor="text1" w:themeTint="FF" w:themeShade="FF"/>
          <w:sz w:val="26"/>
          <w:szCs w:val="26"/>
        </w:rPr>
        <w:t xml:space="preserve"> </w:t>
      </w:r>
      <w:r w:rsidRPr="7EF61282" w:rsidR="0EC7E256">
        <w:rPr>
          <w:rFonts w:ascii="Arial" w:hAnsi="Arial" w:eastAsia="Arial" w:cs="Arial"/>
          <w:color w:val="000000" w:themeColor="text1" w:themeTint="FF" w:themeShade="FF"/>
          <w:sz w:val="26"/>
          <w:szCs w:val="26"/>
        </w:rPr>
        <w:t>V</w:t>
      </w:r>
      <w:r w:rsidRPr="7EF61282" w:rsidR="455739C1">
        <w:rPr>
          <w:rFonts w:ascii="Arial" w:hAnsi="Arial" w:eastAsia="Arial" w:cs="Arial"/>
          <w:color w:val="000000" w:themeColor="text1" w:themeTint="FF" w:themeShade="FF"/>
          <w:sz w:val="26"/>
          <w:szCs w:val="26"/>
        </w:rPr>
        <w:t xml:space="preserve">isar </w:t>
      </w:r>
      <w:r w:rsidRPr="7EF61282" w:rsidR="3D508F6F">
        <w:rPr>
          <w:rFonts w:ascii="Arial" w:hAnsi="Arial" w:eastAsia="Arial" w:cs="Arial"/>
          <w:color w:val="000000" w:themeColor="text1" w:themeTint="FF" w:themeShade="FF"/>
          <w:sz w:val="26"/>
          <w:szCs w:val="26"/>
        </w:rPr>
        <w:t xml:space="preserve">undersökningen på </w:t>
      </w:r>
      <w:r w:rsidRPr="7EF61282" w:rsidR="455739C1">
        <w:rPr>
          <w:rFonts w:ascii="Arial" w:hAnsi="Arial" w:eastAsia="Arial" w:cs="Arial"/>
          <w:color w:val="000000" w:themeColor="text1" w:themeTint="FF" w:themeShade="FF"/>
          <w:sz w:val="26"/>
          <w:szCs w:val="26"/>
        </w:rPr>
        <w:t xml:space="preserve">förekomst av kvicksilver blir det krav på sanering.   </w:t>
      </w:r>
    </w:p>
    <w:p w:rsidR="627B8C73" w:rsidP="455739C1" w:rsidRDefault="455739C1" w14:paraId="282FD483" w14:textId="18FB8EFE">
      <w:pPr>
        <w:spacing w:after="240" w:line="240" w:lineRule="auto"/>
        <w:rPr>
          <w:rFonts w:ascii="Arial" w:hAnsi="Arial" w:eastAsia="Arial" w:cs="Arial"/>
          <w:b/>
          <w:bCs/>
          <w:sz w:val="27"/>
          <w:szCs w:val="27"/>
        </w:rPr>
      </w:pPr>
      <w:r w:rsidRPr="455739C1">
        <w:rPr>
          <w:rFonts w:ascii="Arial" w:hAnsi="Arial" w:eastAsia="Arial" w:cs="Arial"/>
          <w:b/>
          <w:bCs/>
          <w:sz w:val="27"/>
          <w:szCs w:val="27"/>
        </w:rPr>
        <w:t>Viktigt att tänka på</w:t>
      </w:r>
    </w:p>
    <w:p w:rsidR="627B8C73" w:rsidP="455739C1" w:rsidRDefault="455739C1" w14:paraId="5D8271BC" w14:textId="63A52260">
      <w:pPr>
        <w:spacing w:after="240" w:line="240" w:lineRule="auto"/>
        <w:rPr>
          <w:rFonts w:ascii="Arial" w:hAnsi="Arial" w:eastAsia="Arial" w:cs="Arial"/>
          <w:sz w:val="27"/>
          <w:szCs w:val="27"/>
        </w:rPr>
      </w:pPr>
      <w:r w:rsidRPr="59E85A32" w:rsidR="455739C1">
        <w:rPr>
          <w:rFonts w:ascii="Arial" w:hAnsi="Arial" w:eastAsia="Arial" w:cs="Arial"/>
          <w:sz w:val="27"/>
          <w:szCs w:val="27"/>
        </w:rPr>
        <w:t xml:space="preserve">Nedan följer en checklista med exempel på vad </w:t>
      </w:r>
      <w:r w:rsidRPr="59E85A32" w:rsidR="67FE35CF">
        <w:rPr>
          <w:rFonts w:ascii="Arial" w:hAnsi="Arial" w:eastAsia="Arial" w:cs="Arial"/>
          <w:sz w:val="27"/>
          <w:szCs w:val="27"/>
        </w:rPr>
        <w:t>ni</w:t>
      </w:r>
      <w:r w:rsidRPr="59E85A32" w:rsidR="455739C1">
        <w:rPr>
          <w:rFonts w:ascii="Arial" w:hAnsi="Arial" w:eastAsia="Arial" w:cs="Arial"/>
          <w:sz w:val="27"/>
          <w:szCs w:val="27"/>
        </w:rPr>
        <w:t xml:space="preserve"> behöver göra inför, </w:t>
      </w:r>
      <w:r w:rsidRPr="59E85A32" w:rsidR="455739C1">
        <w:rPr>
          <w:rFonts w:ascii="Arial" w:hAnsi="Arial" w:eastAsia="Arial" w:cs="Arial"/>
          <w:sz w:val="27"/>
          <w:szCs w:val="27"/>
        </w:rPr>
        <w:t>under och efter en sanering eller ombyggnation av avloppssystemet från tan</w:t>
      </w:r>
      <w:r w:rsidRPr="59E85A32" w:rsidR="455739C1">
        <w:rPr>
          <w:rFonts w:ascii="Arial" w:hAnsi="Arial" w:eastAsia="Arial" w:cs="Arial"/>
          <w:sz w:val="27"/>
          <w:szCs w:val="27"/>
        </w:rPr>
        <w:t>dvårdskliniken.</w:t>
      </w:r>
    </w:p>
    <w:p w:rsidR="627B8C73" w:rsidP="59E85A32" w:rsidRDefault="455739C1" w14:paraId="48D13B8C" w14:textId="68FE0373">
      <w:pPr>
        <w:pStyle w:val="Normal"/>
        <w:spacing w:after="240" w:line="240" w:lineRule="auto"/>
        <w:rPr>
          <w:rFonts w:ascii="Arial" w:hAnsi="Arial" w:eastAsia="Arial" w:cs="Arial"/>
          <w:sz w:val="27"/>
          <w:szCs w:val="27"/>
        </w:rPr>
      </w:pPr>
      <w:r w:rsidRPr="7EF61282" w:rsidR="455739C1">
        <w:rPr>
          <w:rFonts w:ascii="Arial" w:hAnsi="Arial" w:eastAsia="Arial" w:cs="Arial"/>
          <w:sz w:val="27"/>
          <w:szCs w:val="27"/>
        </w:rPr>
        <w:t xml:space="preserve"> </w:t>
      </w:r>
      <w:r w:rsidRPr="7EF61282" w:rsidR="6BE148B7">
        <w:rPr>
          <w:rFonts w:ascii="Arial" w:hAnsi="Arial" w:eastAsia="Arial" w:cs="Arial"/>
          <w:sz w:val="27"/>
          <w:szCs w:val="27"/>
        </w:rPr>
        <w:t>M</w:t>
      </w:r>
      <w:r w:rsidRPr="7EF61282" w:rsidR="455739C1">
        <w:rPr>
          <w:rFonts w:ascii="Arial" w:hAnsi="Arial" w:eastAsia="Arial" w:cs="Arial"/>
          <w:sz w:val="27"/>
          <w:szCs w:val="27"/>
        </w:rPr>
        <w:t xml:space="preserve">ed hjälp av fastighetsägaren </w:t>
      </w:r>
      <w:r w:rsidRPr="7EF61282" w:rsidR="3AB591BC">
        <w:rPr>
          <w:rFonts w:ascii="Arial" w:hAnsi="Arial" w:eastAsia="Arial" w:cs="Arial"/>
          <w:sz w:val="27"/>
          <w:szCs w:val="27"/>
        </w:rPr>
        <w:t xml:space="preserve">kan </w:t>
      </w:r>
      <w:r w:rsidRPr="7EF61282" w:rsidR="455739C1">
        <w:rPr>
          <w:rFonts w:ascii="Arial" w:hAnsi="Arial" w:eastAsia="Arial" w:cs="Arial"/>
          <w:sz w:val="27"/>
          <w:szCs w:val="27"/>
        </w:rPr>
        <w:t xml:space="preserve">ritningar </w:t>
      </w:r>
      <w:r w:rsidRPr="7EF61282" w:rsidR="57024DBC">
        <w:rPr>
          <w:rFonts w:ascii="Arial" w:hAnsi="Arial" w:eastAsia="Arial" w:cs="Arial"/>
          <w:sz w:val="27"/>
          <w:szCs w:val="27"/>
        </w:rPr>
        <w:t xml:space="preserve">tas fram </w:t>
      </w:r>
      <w:r w:rsidRPr="7EF61282" w:rsidR="455739C1">
        <w:rPr>
          <w:rFonts w:ascii="Arial" w:hAnsi="Arial" w:eastAsia="Arial" w:cs="Arial"/>
          <w:sz w:val="27"/>
          <w:szCs w:val="27"/>
        </w:rPr>
        <w:t xml:space="preserve">och andra uppgifter som finns om avloppssystemet samt vad som är kopplat till avloppen från din verksamhet. Dessa uppgifter kommer behövas när du kontaktar saneringsföretag samt när du anmäler saneringen till miljönämnden. </w:t>
      </w:r>
      <w:r w:rsidRPr="7EF61282" w:rsidR="238C92A8">
        <w:rPr>
          <w:rFonts w:ascii="Arial" w:hAnsi="Arial" w:eastAsia="Arial" w:cs="Arial"/>
          <w:sz w:val="27"/>
          <w:szCs w:val="27"/>
        </w:rPr>
        <w:t xml:space="preserve">Miljöbalken ställer krav på att du som driver en tandvårdsklinik har kännedom om rörens dragningar. </w:t>
      </w:r>
    </w:p>
    <w:p w:rsidR="627B8C73" w:rsidP="0FAF0E80" w:rsidRDefault="455739C1" w14:paraId="4F60E05A" w14:textId="70DD6F89">
      <w:pPr>
        <w:pStyle w:val="Normal"/>
        <w:spacing w:after="240" w:line="240" w:lineRule="auto"/>
        <w:rPr>
          <w:rFonts w:ascii="Arial" w:hAnsi="Arial" w:eastAsia="Arial" w:cs="Arial"/>
          <w:noProof w:val="0"/>
          <w:sz w:val="26"/>
          <w:szCs w:val="26"/>
          <w:lang w:val="sv-SE"/>
        </w:rPr>
      </w:pPr>
      <w:r w:rsidRPr="0FAF0E80" w:rsidR="455739C1">
        <w:rPr>
          <w:rFonts w:ascii="Arial" w:hAnsi="Arial" w:eastAsia="Arial" w:cs="Arial"/>
          <w:sz w:val="27"/>
          <w:szCs w:val="27"/>
        </w:rPr>
        <w:t> Ta kontakt med företag som har erfarenh</w:t>
      </w:r>
      <w:r w:rsidRPr="0FAF0E80" w:rsidR="455739C1">
        <w:rPr>
          <w:rFonts w:ascii="Arial" w:hAnsi="Arial" w:eastAsia="Arial" w:cs="Arial"/>
          <w:sz w:val="27"/>
          <w:szCs w:val="27"/>
        </w:rPr>
        <w:t xml:space="preserve">et </w:t>
      </w:r>
      <w:r w:rsidRPr="0FAF0E80" w:rsidR="788140A3">
        <w:rPr>
          <w:rFonts w:ascii="Arial" w:hAnsi="Arial" w:eastAsia="Arial" w:cs="Arial"/>
          <w:sz w:val="27"/>
          <w:szCs w:val="27"/>
        </w:rPr>
        <w:t>och kompetens</w:t>
      </w:r>
      <w:r w:rsidRPr="0FAF0E80" w:rsidR="788140A3">
        <w:rPr>
          <w:rFonts w:ascii="Arial" w:hAnsi="Arial" w:eastAsia="Arial" w:cs="Arial"/>
          <w:sz w:val="27"/>
          <w:szCs w:val="27"/>
        </w:rPr>
        <w:t xml:space="preserve"> </w:t>
      </w:r>
      <w:r w:rsidRPr="0FAF0E80" w:rsidR="455739C1">
        <w:rPr>
          <w:rFonts w:ascii="Arial" w:hAnsi="Arial" w:eastAsia="Arial" w:cs="Arial"/>
          <w:sz w:val="27"/>
          <w:szCs w:val="27"/>
        </w:rPr>
        <w:t xml:space="preserve">om hur amalgamsanering av avloppsrör görs och be dem att se över vad som behöver göras och hur det ska göras. </w:t>
      </w:r>
      <w:r w:rsidRPr="0FAF0E80" w:rsidR="1ADBBE76">
        <w:rPr>
          <w:rFonts w:ascii="Arial" w:hAnsi="Arial" w:eastAsia="Arial" w:cs="Arial"/>
          <w:color w:val="auto"/>
          <w:sz w:val="27"/>
          <w:szCs w:val="27"/>
        </w:rPr>
        <w:t>Vanligast är s</w:t>
      </w:r>
      <w:r w:rsidRPr="0FAF0E80" w:rsidR="1ADBBE76">
        <w:rPr>
          <w:rFonts w:ascii="Arial" w:hAnsi="Arial" w:eastAsia="Arial" w:cs="Arial"/>
          <w:noProof w:val="0"/>
          <w:color w:val="auto"/>
          <w:sz w:val="26"/>
          <w:szCs w:val="26"/>
          <w:lang w:val="sv-SE"/>
        </w:rPr>
        <w:t>anering genom högtrycksspolning</w:t>
      </w:r>
      <w:r w:rsidRPr="0FAF0E80" w:rsidR="5980A3A7">
        <w:rPr>
          <w:rFonts w:ascii="Arial" w:hAnsi="Arial" w:eastAsia="Arial" w:cs="Arial"/>
          <w:noProof w:val="0"/>
          <w:color w:val="auto"/>
          <w:sz w:val="26"/>
          <w:szCs w:val="26"/>
          <w:lang w:val="sv-SE"/>
        </w:rPr>
        <w:t xml:space="preserve"> där allt</w:t>
      </w:r>
      <w:r w:rsidRPr="0FAF0E80" w:rsidR="4B82A74A">
        <w:rPr>
          <w:rFonts w:ascii="Arial" w:hAnsi="Arial" w:eastAsia="Arial" w:cs="Arial"/>
          <w:noProof w:val="0"/>
          <w:color w:val="auto"/>
          <w:sz w:val="26"/>
          <w:szCs w:val="26"/>
          <w:lang w:val="sv-SE"/>
        </w:rPr>
        <w:t xml:space="preserve"> </w:t>
      </w:r>
      <w:r w:rsidRPr="0FAF0E80" w:rsidR="5980A3A7">
        <w:rPr>
          <w:rFonts w:ascii="Arial" w:hAnsi="Arial" w:eastAsia="Arial" w:cs="Arial"/>
          <w:noProof w:val="0"/>
          <w:color w:val="auto"/>
          <w:sz w:val="26"/>
          <w:szCs w:val="26"/>
          <w:lang w:val="sv-SE"/>
        </w:rPr>
        <w:t>spolvat</w:t>
      </w:r>
      <w:r w:rsidRPr="0FAF0E80" w:rsidR="421F094E">
        <w:rPr>
          <w:rFonts w:ascii="Arial" w:hAnsi="Arial" w:eastAsia="Arial" w:cs="Arial"/>
          <w:noProof w:val="0"/>
          <w:color w:val="auto"/>
          <w:sz w:val="26"/>
          <w:szCs w:val="26"/>
          <w:lang w:val="sv-SE"/>
        </w:rPr>
        <w:t>t</w:t>
      </w:r>
      <w:r w:rsidRPr="0FAF0E80" w:rsidR="5980A3A7">
        <w:rPr>
          <w:rFonts w:ascii="Arial" w:hAnsi="Arial" w:eastAsia="Arial" w:cs="Arial"/>
          <w:noProof w:val="0"/>
          <w:color w:val="auto"/>
          <w:sz w:val="26"/>
          <w:szCs w:val="26"/>
          <w:lang w:val="sv-SE"/>
        </w:rPr>
        <w:t>en samlas upp</w:t>
      </w:r>
      <w:r w:rsidRPr="0FAF0E80" w:rsidR="56839C0F">
        <w:rPr>
          <w:rFonts w:ascii="Arial" w:hAnsi="Arial" w:eastAsia="Arial" w:cs="Arial"/>
          <w:noProof w:val="0"/>
          <w:color w:val="auto"/>
          <w:sz w:val="26"/>
          <w:szCs w:val="26"/>
          <w:lang w:val="sv-SE"/>
        </w:rPr>
        <w:t>, under förutsättning att materialet i ledni</w:t>
      </w:r>
      <w:r w:rsidRPr="0FAF0E80" w:rsidR="7A091E3B">
        <w:rPr>
          <w:rFonts w:ascii="Arial" w:hAnsi="Arial" w:eastAsia="Arial" w:cs="Arial"/>
          <w:noProof w:val="0"/>
          <w:color w:val="auto"/>
          <w:sz w:val="26"/>
          <w:szCs w:val="26"/>
          <w:lang w:val="sv-SE"/>
        </w:rPr>
        <w:t>n</w:t>
      </w:r>
      <w:r w:rsidRPr="0FAF0E80" w:rsidR="56839C0F">
        <w:rPr>
          <w:rFonts w:ascii="Arial" w:hAnsi="Arial" w:eastAsia="Arial" w:cs="Arial"/>
          <w:noProof w:val="0"/>
          <w:color w:val="auto"/>
          <w:sz w:val="26"/>
          <w:szCs w:val="26"/>
          <w:lang w:val="sv-SE"/>
        </w:rPr>
        <w:t xml:space="preserve">garna tål trycket. </w:t>
      </w:r>
      <w:r w:rsidRPr="0FAF0E80" w:rsidR="48859FB2">
        <w:rPr>
          <w:rFonts w:ascii="Arial" w:hAnsi="Arial" w:eastAsia="Arial" w:cs="Arial"/>
          <w:sz w:val="27"/>
          <w:szCs w:val="27"/>
        </w:rPr>
        <w:t>A</w:t>
      </w:r>
      <w:r w:rsidRPr="0FAF0E80" w:rsidR="48859FB2">
        <w:rPr>
          <w:rFonts w:ascii="Arial" w:hAnsi="Arial" w:eastAsia="Arial" w:cs="Arial"/>
          <w:noProof w:val="0"/>
          <w:sz w:val="26"/>
          <w:szCs w:val="26"/>
          <w:lang w:val="sv-SE"/>
        </w:rPr>
        <w:t>llt spolvatten, slam samt eventuell nedmonterad avloppsledni</w:t>
      </w:r>
      <w:r w:rsidRPr="0FAF0E80" w:rsidR="2027B7A9">
        <w:rPr>
          <w:rFonts w:ascii="Arial" w:hAnsi="Arial" w:eastAsia="Arial" w:cs="Arial"/>
          <w:noProof w:val="0"/>
          <w:sz w:val="26"/>
          <w:szCs w:val="26"/>
          <w:lang w:val="sv-SE"/>
        </w:rPr>
        <w:t>n</w:t>
      </w:r>
      <w:r w:rsidRPr="0FAF0E80" w:rsidR="48859FB2">
        <w:rPr>
          <w:rFonts w:ascii="Arial" w:hAnsi="Arial" w:eastAsia="Arial" w:cs="Arial"/>
          <w:noProof w:val="0"/>
          <w:sz w:val="26"/>
          <w:szCs w:val="26"/>
          <w:lang w:val="sv-SE"/>
        </w:rPr>
        <w:t xml:space="preserve">gar ska </w:t>
      </w:r>
      <w:r w:rsidRPr="0FAF0E80" w:rsidR="0D5AEB02">
        <w:rPr>
          <w:rFonts w:ascii="Arial" w:hAnsi="Arial" w:eastAsia="Arial" w:cs="Arial"/>
          <w:noProof w:val="0"/>
          <w:sz w:val="26"/>
          <w:szCs w:val="26"/>
          <w:lang w:val="sv-SE"/>
        </w:rPr>
        <w:t xml:space="preserve">ni </w:t>
      </w:r>
      <w:r w:rsidRPr="0FAF0E80" w:rsidR="48859FB2">
        <w:rPr>
          <w:rFonts w:ascii="Arial" w:hAnsi="Arial" w:eastAsia="Arial" w:cs="Arial"/>
          <w:noProof w:val="0"/>
          <w:sz w:val="26"/>
          <w:szCs w:val="26"/>
          <w:lang w:val="sv-SE"/>
        </w:rPr>
        <w:t xml:space="preserve">samla upp och omhänderta som farligt avfall. </w:t>
      </w:r>
    </w:p>
    <w:p w:rsidR="627B8C73" w:rsidP="0FAF0E80" w:rsidRDefault="455739C1" w14:paraId="549B6A5F" w14:textId="15326E22">
      <w:pPr>
        <w:pStyle w:val="Normal"/>
        <w:spacing w:after="240" w:line="240" w:lineRule="auto"/>
        <w:rPr>
          <w:rFonts w:ascii="Arial" w:hAnsi="Arial" w:eastAsia="Arial" w:cs="Arial"/>
          <w:sz w:val="27"/>
          <w:szCs w:val="27"/>
        </w:rPr>
      </w:pPr>
      <w:r w:rsidRPr="0FAF0E80" w:rsidR="1ADBBE76">
        <w:rPr>
          <w:rFonts w:ascii="Arial" w:hAnsi="Arial" w:eastAsia="Arial" w:cs="Arial"/>
          <w:noProof w:val="0"/>
          <w:color w:val="auto"/>
          <w:sz w:val="26"/>
          <w:szCs w:val="26"/>
          <w:lang w:val="sv-SE"/>
        </w:rPr>
        <w:t xml:space="preserve">Vid nedläggning ska </w:t>
      </w:r>
      <w:r w:rsidRPr="0FAF0E80" w:rsidR="7D40F668">
        <w:rPr>
          <w:rFonts w:ascii="Arial" w:hAnsi="Arial" w:eastAsia="Arial" w:cs="Arial"/>
          <w:noProof w:val="0"/>
          <w:color w:val="auto"/>
          <w:sz w:val="26"/>
          <w:szCs w:val="26"/>
          <w:lang w:val="sv-SE"/>
        </w:rPr>
        <w:t xml:space="preserve">ni </w:t>
      </w:r>
      <w:r w:rsidRPr="0FAF0E80" w:rsidR="1ADBBE76">
        <w:rPr>
          <w:rFonts w:ascii="Arial" w:hAnsi="Arial" w:eastAsia="Arial" w:cs="Arial"/>
          <w:noProof w:val="0"/>
          <w:color w:val="auto"/>
          <w:sz w:val="26"/>
          <w:szCs w:val="26"/>
          <w:lang w:val="sv-SE"/>
        </w:rPr>
        <w:t>så långt det är skäligt och rimligt plocka</w:t>
      </w:r>
      <w:r w:rsidRPr="0FAF0E80" w:rsidR="68259718">
        <w:rPr>
          <w:rFonts w:ascii="Arial" w:hAnsi="Arial" w:eastAsia="Arial" w:cs="Arial"/>
          <w:noProof w:val="0"/>
          <w:color w:val="auto"/>
          <w:sz w:val="26"/>
          <w:szCs w:val="26"/>
          <w:lang w:val="sv-SE"/>
        </w:rPr>
        <w:t xml:space="preserve"> </w:t>
      </w:r>
      <w:r w:rsidRPr="0FAF0E80" w:rsidR="1ADBBE76">
        <w:rPr>
          <w:rFonts w:ascii="Arial" w:hAnsi="Arial" w:eastAsia="Arial" w:cs="Arial"/>
          <w:noProof w:val="0"/>
          <w:color w:val="auto"/>
          <w:sz w:val="26"/>
          <w:szCs w:val="26"/>
          <w:lang w:val="sv-SE"/>
        </w:rPr>
        <w:t>ned</w:t>
      </w:r>
      <w:r w:rsidRPr="0FAF0E80" w:rsidR="6715DF32">
        <w:rPr>
          <w:rFonts w:ascii="Arial" w:hAnsi="Arial" w:eastAsia="Arial" w:cs="Arial"/>
          <w:noProof w:val="0"/>
          <w:color w:val="auto"/>
          <w:sz w:val="26"/>
          <w:szCs w:val="26"/>
          <w:lang w:val="sv-SE"/>
        </w:rPr>
        <w:t xml:space="preserve"> förorenade </w:t>
      </w:r>
      <w:proofErr w:type="spellStart"/>
      <w:r w:rsidRPr="0FAF0E80" w:rsidR="6715DF32">
        <w:rPr>
          <w:rFonts w:ascii="Arial" w:hAnsi="Arial" w:eastAsia="Arial" w:cs="Arial"/>
          <w:noProof w:val="0"/>
          <w:color w:val="auto"/>
          <w:sz w:val="26"/>
          <w:szCs w:val="26"/>
          <w:lang w:val="sv-SE"/>
        </w:rPr>
        <w:t>avsloppsledningar</w:t>
      </w:r>
      <w:proofErr w:type="spellEnd"/>
      <w:r w:rsidRPr="0FAF0E80" w:rsidR="1ADBBE76">
        <w:rPr>
          <w:rFonts w:ascii="Arial" w:hAnsi="Arial" w:eastAsia="Arial" w:cs="Arial"/>
          <w:noProof w:val="0"/>
          <w:color w:val="auto"/>
          <w:sz w:val="26"/>
          <w:szCs w:val="26"/>
          <w:lang w:val="sv-SE"/>
        </w:rPr>
        <w:t>.</w:t>
      </w:r>
      <w:r w:rsidRPr="0FAF0E80" w:rsidR="1ADBBE76">
        <w:rPr>
          <w:rFonts w:ascii="Arial" w:hAnsi="Arial" w:eastAsia="Arial" w:cs="Arial"/>
          <w:noProof w:val="0"/>
          <w:sz w:val="26"/>
          <w:szCs w:val="26"/>
          <w:lang w:val="sv-SE"/>
        </w:rPr>
        <w:t xml:space="preserve">  Vid kapning ska inte kraftigt värmealstrande redskap användas eftersom kvicksilverångor kan uppstå</w:t>
      </w:r>
      <w:r w:rsidRPr="0FAF0E80" w:rsidR="2504FB32">
        <w:rPr>
          <w:rFonts w:ascii="Arial" w:hAnsi="Arial" w:eastAsia="Arial" w:cs="Arial"/>
          <w:noProof w:val="0"/>
          <w:sz w:val="26"/>
          <w:szCs w:val="26"/>
          <w:lang w:val="sv-SE"/>
        </w:rPr>
        <w:t>.</w:t>
      </w:r>
    </w:p>
    <w:p w:rsidR="2504FB32" w:rsidP="59E85A32" w:rsidRDefault="2504FB32" w14:paraId="340375C6" w14:textId="493A12EA">
      <w:pPr>
        <w:pStyle w:val="Normal"/>
        <w:spacing w:after="240" w:line="240" w:lineRule="auto"/>
        <w:rPr>
          <w:rFonts w:ascii="Arial" w:hAnsi="Arial" w:eastAsia="Arial" w:cs="Arial"/>
          <w:noProof w:val="0"/>
          <w:sz w:val="26"/>
          <w:szCs w:val="26"/>
          <w:lang w:val="sv-SE"/>
        </w:rPr>
      </w:pPr>
      <w:r w:rsidRPr="0FAF0E80" w:rsidR="2504FB32">
        <w:rPr>
          <w:rFonts w:ascii="Arial" w:hAnsi="Arial" w:eastAsia="Arial" w:cs="Arial"/>
          <w:noProof w:val="0"/>
          <w:sz w:val="26"/>
          <w:szCs w:val="26"/>
          <w:lang w:val="sv-SE"/>
        </w:rPr>
        <w:t xml:space="preserve">Förutom avloppsledningarna från behandlingsrummens vaskar och behandlingsstolar behöver ni även sanera avloppsledningar från vaskar i </w:t>
      </w:r>
      <w:proofErr w:type="spellStart"/>
      <w:r w:rsidRPr="0FAF0E80" w:rsidR="2504FB32">
        <w:rPr>
          <w:rFonts w:ascii="Arial" w:hAnsi="Arial" w:eastAsia="Arial" w:cs="Arial"/>
          <w:noProof w:val="0"/>
          <w:sz w:val="26"/>
          <w:szCs w:val="26"/>
          <w:lang w:val="sv-SE"/>
        </w:rPr>
        <w:t>sterilen</w:t>
      </w:r>
      <w:proofErr w:type="spellEnd"/>
      <w:r w:rsidRPr="0FAF0E80" w:rsidR="2504FB32">
        <w:rPr>
          <w:rFonts w:ascii="Arial" w:hAnsi="Arial" w:eastAsia="Arial" w:cs="Arial"/>
          <w:noProof w:val="0"/>
          <w:sz w:val="26"/>
          <w:szCs w:val="26"/>
          <w:lang w:val="sv-SE"/>
        </w:rPr>
        <w:t xml:space="preserve"> och handfat på patienttoaletten. Se även till att vattenlåsen töms samt att eventuella golvbrunnar saneras.</w:t>
      </w:r>
    </w:p>
    <w:p w:rsidR="627B8C73" w:rsidP="455739C1" w:rsidRDefault="455739C1" w14:paraId="1EC31D54" w14:textId="03C99962">
      <w:pPr>
        <w:spacing w:after="240" w:line="240" w:lineRule="auto"/>
        <w:rPr>
          <w:rFonts w:ascii="Arial" w:hAnsi="Arial" w:eastAsia="Arial" w:cs="Arial"/>
          <w:sz w:val="27"/>
          <w:szCs w:val="27"/>
        </w:rPr>
      </w:pPr>
      <w:r w:rsidRPr="0FAF0E80" w:rsidR="455739C1">
        <w:rPr>
          <w:rFonts w:ascii="Arial" w:hAnsi="Arial" w:eastAsia="Arial" w:cs="Arial"/>
          <w:sz w:val="27"/>
          <w:szCs w:val="27"/>
        </w:rPr>
        <w:t xml:space="preserve"> Anmäl saneringen/bytet av kvicksilverförorenade avloppsrör till </w:t>
      </w:r>
      <w:r w:rsidRPr="0FAF0E80" w:rsidR="455739C1">
        <w:rPr>
          <w:rFonts w:ascii="Arial" w:hAnsi="Arial" w:eastAsia="Arial" w:cs="Arial"/>
          <w:sz w:val="27"/>
          <w:szCs w:val="27"/>
        </w:rPr>
        <w:t>miljöförvaltningen</w:t>
      </w:r>
      <w:r w:rsidRPr="0FAF0E80" w:rsidR="455739C1">
        <w:rPr>
          <w:rFonts w:ascii="Arial" w:hAnsi="Arial" w:eastAsia="Arial" w:cs="Arial"/>
          <w:sz w:val="27"/>
          <w:szCs w:val="27"/>
        </w:rPr>
        <w:t xml:space="preserve"> senast 6 veckor innan startdatum. </w:t>
      </w:r>
      <w:r w:rsidRPr="0FAF0E80" w:rsidR="455739C1">
        <w:rPr>
          <w:rFonts w:ascii="Arial" w:hAnsi="Arial" w:eastAsia="Arial" w:cs="Arial"/>
          <w:sz w:val="27"/>
          <w:szCs w:val="27"/>
        </w:rPr>
        <w:t>Länk:</w:t>
      </w:r>
      <w:r w:rsidRPr="0FAF0E80" w:rsidR="455739C1">
        <w:rPr>
          <w:rFonts w:ascii="Arial" w:hAnsi="Arial" w:eastAsia="Arial" w:cs="Arial"/>
          <w:sz w:val="27"/>
          <w:szCs w:val="27"/>
        </w:rPr>
        <w:t xml:space="preserve"> Här hittar du blankett/e-tjänst för anmälan. Se till att det på bif</w:t>
      </w:r>
      <w:r w:rsidRPr="0FAF0E80" w:rsidR="455739C1">
        <w:rPr>
          <w:rFonts w:ascii="Arial" w:hAnsi="Arial" w:eastAsia="Arial" w:cs="Arial"/>
          <w:sz w:val="27"/>
          <w:szCs w:val="27"/>
        </w:rPr>
        <w:t xml:space="preserve">ogade ritningar tydligt framgår alla avloppsledningar från såväl behandlingsstolar som vaskar i behandlingsrum, sterilrum och patienttoalett samt golvbrunnar. Ange vilka åtgärder som </w:t>
      </w:r>
      <w:r w:rsidRPr="0FAF0E80" w:rsidR="03D8F812">
        <w:rPr>
          <w:rFonts w:ascii="Arial" w:hAnsi="Arial" w:eastAsia="Arial" w:cs="Arial"/>
          <w:sz w:val="27"/>
          <w:szCs w:val="27"/>
        </w:rPr>
        <w:t>ni</w:t>
      </w:r>
      <w:r w:rsidRPr="0FAF0E80" w:rsidR="455739C1">
        <w:rPr>
          <w:rFonts w:ascii="Arial" w:hAnsi="Arial" w:eastAsia="Arial" w:cs="Arial"/>
          <w:sz w:val="27"/>
          <w:szCs w:val="27"/>
        </w:rPr>
        <w:t xml:space="preserve"> avser att göra på respektive ledning. </w:t>
      </w:r>
    </w:p>
    <w:p w:rsidR="627B8C73" w:rsidP="455739C1" w:rsidRDefault="455739C1" w14:paraId="07F4B144" w14:textId="200409D0">
      <w:pPr>
        <w:spacing w:after="240" w:line="240" w:lineRule="auto"/>
        <w:rPr>
          <w:rFonts w:ascii="Arial" w:hAnsi="Arial" w:eastAsia="Arial" w:cs="Arial"/>
          <w:sz w:val="27"/>
          <w:szCs w:val="27"/>
        </w:rPr>
      </w:pPr>
      <w:r w:rsidRPr="59E85A32" w:rsidR="455739C1">
        <w:rPr>
          <w:rFonts w:ascii="Arial" w:hAnsi="Arial" w:eastAsia="Arial" w:cs="Arial"/>
          <w:sz w:val="27"/>
          <w:szCs w:val="27"/>
        </w:rPr>
        <w:t xml:space="preserve"> Invänta att miljönämnden skickar ut ett beslut om skyddsåtgärder och försiktighetsmått. Tänk på att om </w:t>
      </w:r>
      <w:r w:rsidRPr="59E85A32" w:rsidR="135C5A77">
        <w:rPr>
          <w:rFonts w:ascii="Arial" w:hAnsi="Arial" w:eastAsia="Arial" w:cs="Arial"/>
          <w:sz w:val="27"/>
          <w:szCs w:val="27"/>
        </w:rPr>
        <w:t>ni</w:t>
      </w:r>
      <w:r w:rsidRPr="59E85A32" w:rsidR="455739C1">
        <w:rPr>
          <w:rFonts w:ascii="Arial" w:hAnsi="Arial" w:eastAsia="Arial" w:cs="Arial"/>
          <w:sz w:val="27"/>
          <w:szCs w:val="27"/>
        </w:rPr>
        <w:t xml:space="preserve"> inte kunnat redovisa ett tillräckligt underlag för bedömning av saneringens lämplighet och behov av skyddsåtgärder </w:t>
      </w:r>
      <w:r w:rsidRPr="59E85A32" w:rsidR="4961756B">
        <w:rPr>
          <w:rFonts w:ascii="Arial" w:hAnsi="Arial" w:eastAsia="Arial" w:cs="Arial"/>
          <w:sz w:val="27"/>
          <w:szCs w:val="27"/>
        </w:rPr>
        <w:t xml:space="preserve">kan ni </w:t>
      </w:r>
      <w:r w:rsidRPr="59E85A32" w:rsidR="455739C1">
        <w:rPr>
          <w:rFonts w:ascii="Arial" w:hAnsi="Arial" w:eastAsia="Arial" w:cs="Arial"/>
          <w:sz w:val="27"/>
          <w:szCs w:val="27"/>
        </w:rPr>
        <w:t xml:space="preserve">efter sex veckor </w:t>
      </w:r>
      <w:r w:rsidRPr="59E85A32" w:rsidR="632B6AAA">
        <w:rPr>
          <w:rFonts w:ascii="Arial" w:hAnsi="Arial" w:eastAsia="Arial" w:cs="Arial"/>
          <w:sz w:val="27"/>
          <w:szCs w:val="27"/>
        </w:rPr>
        <w:t xml:space="preserve">från det att ni skickade in anmälan </w:t>
      </w:r>
      <w:r w:rsidRPr="59E85A32" w:rsidR="3320D441">
        <w:rPr>
          <w:rFonts w:ascii="Arial" w:hAnsi="Arial" w:eastAsia="Arial" w:cs="Arial"/>
          <w:sz w:val="27"/>
          <w:szCs w:val="27"/>
        </w:rPr>
        <w:t xml:space="preserve">komma att </w:t>
      </w:r>
      <w:r w:rsidRPr="59E85A32" w:rsidR="455739C1">
        <w:rPr>
          <w:rFonts w:ascii="Arial" w:hAnsi="Arial" w:eastAsia="Arial" w:cs="Arial"/>
          <w:sz w:val="27"/>
          <w:szCs w:val="27"/>
        </w:rPr>
        <w:t xml:space="preserve">få ett förbud för saneringen. Först när </w:t>
      </w:r>
      <w:r w:rsidRPr="59E85A32" w:rsidR="0DEAEE18">
        <w:rPr>
          <w:rFonts w:ascii="Arial" w:hAnsi="Arial" w:eastAsia="Arial" w:cs="Arial"/>
          <w:sz w:val="27"/>
          <w:szCs w:val="27"/>
        </w:rPr>
        <w:t>ni</w:t>
      </w:r>
      <w:r w:rsidRPr="59E85A32" w:rsidR="455739C1">
        <w:rPr>
          <w:rFonts w:ascii="Arial" w:hAnsi="Arial" w:eastAsia="Arial" w:cs="Arial"/>
          <w:sz w:val="27"/>
          <w:szCs w:val="27"/>
        </w:rPr>
        <w:t xml:space="preserve"> kommit in med de nödvändiga uppgifterna kan</w:t>
      </w:r>
      <w:r w:rsidRPr="59E85A32" w:rsidR="455739C1">
        <w:rPr>
          <w:rFonts w:ascii="Arial" w:hAnsi="Arial" w:eastAsia="Arial" w:cs="Arial"/>
          <w:sz w:val="27"/>
          <w:szCs w:val="27"/>
        </w:rPr>
        <w:t xml:space="preserve"> anmälan granskas och</w:t>
      </w:r>
      <w:r w:rsidRPr="59E85A32" w:rsidR="455739C1">
        <w:rPr>
          <w:rFonts w:ascii="Arial" w:hAnsi="Arial" w:eastAsia="Arial" w:cs="Arial"/>
          <w:sz w:val="27"/>
          <w:szCs w:val="27"/>
        </w:rPr>
        <w:t xml:space="preserve"> </w:t>
      </w:r>
      <w:r w:rsidRPr="59E85A32" w:rsidR="10A624DA">
        <w:rPr>
          <w:rFonts w:ascii="Arial" w:hAnsi="Arial" w:eastAsia="Arial" w:cs="Arial"/>
          <w:sz w:val="27"/>
          <w:szCs w:val="27"/>
        </w:rPr>
        <w:t xml:space="preserve">nytt </w:t>
      </w:r>
      <w:r w:rsidRPr="59E85A32" w:rsidR="455739C1">
        <w:rPr>
          <w:rFonts w:ascii="Arial" w:hAnsi="Arial" w:eastAsia="Arial" w:cs="Arial"/>
          <w:sz w:val="27"/>
          <w:szCs w:val="27"/>
        </w:rPr>
        <w:t xml:space="preserve">beslut </w:t>
      </w:r>
      <w:r w:rsidRPr="59E85A32" w:rsidR="455739C1">
        <w:rPr>
          <w:rFonts w:ascii="Arial" w:hAnsi="Arial" w:eastAsia="Arial" w:cs="Arial"/>
          <w:sz w:val="27"/>
          <w:szCs w:val="27"/>
        </w:rPr>
        <w:t>fattas om att</w:t>
      </w:r>
      <w:r w:rsidRPr="59E85A32" w:rsidR="455739C1">
        <w:rPr>
          <w:rFonts w:ascii="Arial" w:hAnsi="Arial" w:eastAsia="Arial" w:cs="Arial"/>
          <w:sz w:val="27"/>
          <w:szCs w:val="27"/>
        </w:rPr>
        <w:t xml:space="preserve"> saneringen accepteras.   </w:t>
      </w:r>
    </w:p>
    <w:p w:rsidR="627B8C73" w:rsidP="455739C1" w:rsidRDefault="455739C1" w14:paraId="65B4DF8F" w14:textId="26F50E40">
      <w:pPr>
        <w:spacing w:after="240" w:line="240" w:lineRule="auto"/>
        <w:rPr>
          <w:rFonts w:ascii="Arial" w:hAnsi="Arial" w:eastAsia="Arial" w:cs="Arial"/>
          <w:sz w:val="27"/>
          <w:szCs w:val="27"/>
        </w:rPr>
      </w:pPr>
      <w:r w:rsidRPr="59E85A32" w:rsidR="455739C1">
        <w:rPr>
          <w:rFonts w:ascii="Arial" w:hAnsi="Arial" w:eastAsia="Arial" w:cs="Arial"/>
          <w:sz w:val="27"/>
          <w:szCs w:val="27"/>
        </w:rPr>
        <w:t xml:space="preserve"> Det är </w:t>
      </w:r>
      <w:r w:rsidRPr="59E85A32" w:rsidR="071AD7F2">
        <w:rPr>
          <w:rFonts w:ascii="Arial" w:hAnsi="Arial" w:eastAsia="Arial" w:cs="Arial"/>
          <w:sz w:val="27"/>
          <w:szCs w:val="27"/>
        </w:rPr>
        <w:t>ni</w:t>
      </w:r>
      <w:r w:rsidRPr="59E85A32" w:rsidR="455739C1">
        <w:rPr>
          <w:rFonts w:ascii="Arial" w:hAnsi="Arial" w:eastAsia="Arial" w:cs="Arial"/>
          <w:sz w:val="27"/>
          <w:szCs w:val="27"/>
        </w:rPr>
        <w:t xml:space="preserve"> som ansvarar för att saneringen görs enligt miljönämndens beslut trots att en saneringsfirma anlitats. Var därför aktiv under saneringen och ha god kontakt med saneringsfirman och följ vad som sker och se till att den dokumenteras väl, gärna med fotodokumentation. </w:t>
      </w:r>
    </w:p>
    <w:p w:rsidR="627B8C73" w:rsidP="455739C1" w:rsidRDefault="455739C1" w14:paraId="7362B188" w14:textId="0479E61A">
      <w:pPr>
        <w:spacing w:after="240" w:line="240" w:lineRule="auto"/>
        <w:rPr>
          <w:rFonts w:ascii="Arial" w:hAnsi="Arial" w:eastAsia="Arial" w:cs="Arial"/>
          <w:sz w:val="27"/>
          <w:szCs w:val="27"/>
        </w:rPr>
      </w:pPr>
      <w:r w:rsidRPr="25B6679F" w:rsidR="455739C1">
        <w:rPr>
          <w:rFonts w:ascii="Arial" w:hAnsi="Arial" w:eastAsia="Arial" w:cs="Arial"/>
          <w:sz w:val="27"/>
          <w:szCs w:val="27"/>
        </w:rPr>
        <w:t> Se till att amalgamslam (slammet från avloppsrören)</w:t>
      </w:r>
      <w:r w:rsidRPr="25B6679F" w:rsidR="6875EC86">
        <w:rPr>
          <w:rFonts w:ascii="Arial" w:hAnsi="Arial" w:eastAsia="Arial" w:cs="Arial"/>
          <w:sz w:val="27"/>
          <w:szCs w:val="27"/>
        </w:rPr>
        <w:t xml:space="preserve">, </w:t>
      </w:r>
      <w:r w:rsidRPr="25B6679F" w:rsidR="455739C1">
        <w:rPr>
          <w:rFonts w:ascii="Arial" w:hAnsi="Arial" w:eastAsia="Arial" w:cs="Arial"/>
          <w:sz w:val="27"/>
          <w:szCs w:val="27"/>
        </w:rPr>
        <w:t>spolvatten</w:t>
      </w:r>
      <w:r w:rsidRPr="25B6679F" w:rsidR="316E1CE6">
        <w:rPr>
          <w:rFonts w:ascii="Arial" w:hAnsi="Arial" w:eastAsia="Arial" w:cs="Arial"/>
          <w:sz w:val="27"/>
          <w:szCs w:val="27"/>
        </w:rPr>
        <w:t xml:space="preserve"> och eventuella</w:t>
      </w:r>
      <w:r w:rsidRPr="25B6679F" w:rsidR="455739C1">
        <w:rPr>
          <w:rFonts w:ascii="Arial" w:hAnsi="Arial" w:eastAsia="Arial" w:cs="Arial"/>
          <w:sz w:val="27"/>
          <w:szCs w:val="27"/>
        </w:rPr>
        <w:t xml:space="preserve"> bortmonterade avloppsledningar tas hand om som farligt avfall.</w:t>
      </w:r>
    </w:p>
    <w:p w:rsidR="627B8C73" w:rsidP="455739C1" w:rsidRDefault="455739C1" w14:paraId="1D870963" w14:textId="6E7BE422">
      <w:pPr>
        <w:spacing w:after="240" w:line="240" w:lineRule="auto"/>
        <w:rPr>
          <w:rFonts w:ascii="Arial" w:hAnsi="Arial" w:eastAsia="Arial" w:cs="Arial"/>
          <w:sz w:val="27"/>
          <w:szCs w:val="27"/>
        </w:rPr>
      </w:pPr>
      <w:r w:rsidRPr="25B6679F" w:rsidR="455739C1">
        <w:rPr>
          <w:rFonts w:ascii="Arial" w:hAnsi="Arial" w:eastAsia="Arial" w:cs="Arial"/>
          <w:sz w:val="27"/>
          <w:szCs w:val="27"/>
        </w:rPr>
        <w:t> Farligt avfall</w:t>
      </w:r>
      <w:r w:rsidRPr="25B6679F" w:rsidR="564A8D9E">
        <w:rPr>
          <w:rFonts w:ascii="Arial" w:hAnsi="Arial" w:eastAsia="Arial" w:cs="Arial"/>
          <w:sz w:val="27"/>
          <w:szCs w:val="27"/>
        </w:rPr>
        <w:t xml:space="preserve"> </w:t>
      </w:r>
      <w:r w:rsidRPr="25B6679F" w:rsidR="455739C1">
        <w:rPr>
          <w:rFonts w:ascii="Arial" w:hAnsi="Arial" w:eastAsia="Arial" w:cs="Arial"/>
          <w:sz w:val="27"/>
          <w:szCs w:val="27"/>
        </w:rPr>
        <w:t xml:space="preserve">ska transporteras och därefter omhändertas av företag som har tillstånd. </w:t>
      </w:r>
      <w:r w:rsidRPr="25B6679F" w:rsidR="0948E0D7">
        <w:rPr>
          <w:rFonts w:ascii="Arial" w:hAnsi="Arial" w:eastAsia="Arial" w:cs="Arial"/>
          <w:sz w:val="27"/>
          <w:szCs w:val="27"/>
        </w:rPr>
        <w:t xml:space="preserve">Ni, eller det ombud som ni anlitar, ska inom två arbetsdagar från det att </w:t>
      </w:r>
      <w:r w:rsidRPr="25B6679F" w:rsidR="45B4922F">
        <w:rPr>
          <w:rFonts w:ascii="Arial" w:hAnsi="Arial" w:eastAsia="Arial" w:cs="Arial"/>
          <w:sz w:val="27"/>
          <w:szCs w:val="27"/>
        </w:rPr>
        <w:t xml:space="preserve">det farliga </w:t>
      </w:r>
      <w:r w:rsidRPr="25B6679F" w:rsidR="0948E0D7">
        <w:rPr>
          <w:rFonts w:ascii="Arial" w:hAnsi="Arial" w:eastAsia="Arial" w:cs="Arial"/>
          <w:sz w:val="27"/>
          <w:szCs w:val="27"/>
        </w:rPr>
        <w:t xml:space="preserve">avfallet hämtades rapportera avfallet till </w:t>
      </w:r>
      <w:proofErr w:type="spellStart"/>
      <w:r w:rsidRPr="25B6679F" w:rsidR="393F0F2F">
        <w:rPr>
          <w:rFonts w:ascii="Arial" w:hAnsi="Arial" w:eastAsia="Arial" w:cs="Arial"/>
          <w:sz w:val="27"/>
          <w:szCs w:val="27"/>
        </w:rPr>
        <w:t>Natrurvårdsverkets</w:t>
      </w:r>
      <w:proofErr w:type="spellEnd"/>
      <w:r w:rsidRPr="25B6679F" w:rsidR="393F0F2F">
        <w:rPr>
          <w:rFonts w:ascii="Arial" w:hAnsi="Arial" w:eastAsia="Arial" w:cs="Arial"/>
          <w:sz w:val="27"/>
          <w:szCs w:val="27"/>
        </w:rPr>
        <w:t xml:space="preserve"> </w:t>
      </w:r>
      <w:r w:rsidRPr="25B6679F" w:rsidR="393F0F2F">
        <w:rPr>
          <w:rFonts w:ascii="Arial" w:hAnsi="Arial" w:eastAsia="Arial" w:cs="Arial"/>
          <w:sz w:val="27"/>
          <w:szCs w:val="27"/>
        </w:rPr>
        <w:t>avfall</w:t>
      </w:r>
      <w:r w:rsidRPr="25B6679F" w:rsidR="1215451B">
        <w:rPr>
          <w:rFonts w:ascii="Arial" w:hAnsi="Arial" w:eastAsia="Arial" w:cs="Arial"/>
          <w:sz w:val="27"/>
          <w:szCs w:val="27"/>
        </w:rPr>
        <w:t>s</w:t>
      </w:r>
      <w:r w:rsidRPr="25B6679F" w:rsidR="393F0F2F">
        <w:rPr>
          <w:rFonts w:ascii="Arial" w:hAnsi="Arial" w:eastAsia="Arial" w:cs="Arial"/>
          <w:sz w:val="27"/>
          <w:szCs w:val="27"/>
        </w:rPr>
        <w:t>register</w:t>
      </w:r>
      <w:r w:rsidRPr="25B6679F" w:rsidR="393F0F2F">
        <w:rPr>
          <w:rFonts w:ascii="Arial" w:hAnsi="Arial" w:eastAsia="Arial" w:cs="Arial"/>
          <w:sz w:val="27"/>
          <w:szCs w:val="27"/>
        </w:rPr>
        <w:t xml:space="preserve">. </w:t>
      </w:r>
      <w:r w:rsidRPr="25B6679F" w:rsidR="0948E0D7">
        <w:rPr>
          <w:rFonts w:ascii="Arial" w:hAnsi="Arial" w:eastAsia="Arial" w:cs="Arial"/>
          <w:sz w:val="27"/>
          <w:szCs w:val="27"/>
        </w:rPr>
        <w:t xml:space="preserve"> </w:t>
      </w:r>
      <w:proofErr w:type="spellStart"/>
      <w:r w:rsidRPr="25B6679F" w:rsidR="455739C1">
        <w:rPr>
          <w:rFonts w:ascii="Arial" w:hAnsi="Arial" w:eastAsia="Arial" w:cs="Arial"/>
          <w:sz w:val="27"/>
          <w:szCs w:val="27"/>
          <w:highlight w:val="yellow"/>
        </w:rPr>
        <w:t>Länk</w:t>
      </w:r>
      <w:r w:rsidRPr="25B6679F" w:rsidR="455739C1">
        <w:rPr>
          <w:rFonts w:ascii="Arial" w:hAnsi="Arial" w:eastAsia="Arial" w:cs="Arial"/>
          <w:sz w:val="27"/>
          <w:szCs w:val="27"/>
        </w:rPr>
        <w:t>:Läs</w:t>
      </w:r>
      <w:proofErr w:type="spellEnd"/>
      <w:r w:rsidRPr="25B6679F" w:rsidR="455739C1">
        <w:rPr>
          <w:rFonts w:ascii="Arial" w:hAnsi="Arial" w:eastAsia="Arial" w:cs="Arial"/>
          <w:sz w:val="27"/>
          <w:szCs w:val="27"/>
        </w:rPr>
        <w:t xml:space="preserve"> mer om farl</w:t>
      </w:r>
      <w:r w:rsidRPr="25B6679F" w:rsidR="00ACC96D">
        <w:rPr>
          <w:rFonts w:ascii="Arial" w:hAnsi="Arial" w:eastAsia="Arial" w:cs="Arial"/>
          <w:sz w:val="27"/>
          <w:szCs w:val="27"/>
        </w:rPr>
        <w:t>i</w:t>
      </w:r>
      <w:r w:rsidRPr="25B6679F" w:rsidR="455739C1">
        <w:rPr>
          <w:rFonts w:ascii="Arial" w:hAnsi="Arial" w:eastAsia="Arial" w:cs="Arial"/>
          <w:sz w:val="27"/>
          <w:szCs w:val="27"/>
        </w:rPr>
        <w:t xml:space="preserve">gt avfall. </w:t>
      </w:r>
    </w:p>
    <w:p w:rsidR="627B8C73" w:rsidP="455739C1" w:rsidRDefault="455739C1" w14:paraId="583EB553" w14:textId="0F9DF125">
      <w:pPr>
        <w:spacing w:after="240" w:line="240" w:lineRule="auto"/>
        <w:rPr>
          <w:rFonts w:ascii="Arial" w:hAnsi="Arial" w:eastAsia="Arial" w:cs="Arial"/>
          <w:sz w:val="27"/>
          <w:szCs w:val="27"/>
        </w:rPr>
      </w:pPr>
      <w:r w:rsidRPr="59E85A32" w:rsidR="455739C1">
        <w:rPr>
          <w:rFonts w:ascii="Arial" w:hAnsi="Arial" w:eastAsia="Arial" w:cs="Arial"/>
          <w:sz w:val="27"/>
          <w:szCs w:val="27"/>
        </w:rPr>
        <w:t xml:space="preserve"> Se till att synliga </w:t>
      </w:r>
      <w:r w:rsidRPr="59E85A32" w:rsidR="455739C1">
        <w:rPr>
          <w:rFonts w:ascii="Arial" w:hAnsi="Arial" w:eastAsia="Arial" w:cs="Arial"/>
          <w:sz w:val="27"/>
          <w:szCs w:val="27"/>
        </w:rPr>
        <w:t>avlopps</w:t>
      </w:r>
      <w:r w:rsidRPr="59E85A32" w:rsidR="4207E43B">
        <w:rPr>
          <w:rFonts w:ascii="Arial" w:hAnsi="Arial" w:eastAsia="Arial" w:cs="Arial"/>
          <w:sz w:val="27"/>
          <w:szCs w:val="27"/>
        </w:rPr>
        <w:t>ledni</w:t>
      </w:r>
      <w:r w:rsidRPr="59E85A32" w:rsidR="403DAF7C">
        <w:rPr>
          <w:rFonts w:ascii="Arial" w:hAnsi="Arial" w:eastAsia="Arial" w:cs="Arial"/>
          <w:sz w:val="27"/>
          <w:szCs w:val="27"/>
        </w:rPr>
        <w:t>n</w:t>
      </w:r>
      <w:r w:rsidRPr="59E85A32" w:rsidR="4207E43B">
        <w:rPr>
          <w:rFonts w:ascii="Arial" w:hAnsi="Arial" w:eastAsia="Arial" w:cs="Arial"/>
          <w:sz w:val="27"/>
          <w:szCs w:val="27"/>
        </w:rPr>
        <w:t>gar</w:t>
      </w:r>
      <w:r w:rsidRPr="59E85A32" w:rsidR="455739C1">
        <w:rPr>
          <w:rFonts w:ascii="Arial" w:hAnsi="Arial" w:eastAsia="Arial" w:cs="Arial"/>
          <w:sz w:val="27"/>
          <w:szCs w:val="27"/>
        </w:rPr>
        <w:t xml:space="preserve"> som kan innehålla kvicksilver är uppmärkta med varningsetiketter. Detta gäller även sanerade </w:t>
      </w:r>
      <w:r w:rsidRPr="59E85A32" w:rsidR="3B37ED8D">
        <w:rPr>
          <w:rFonts w:ascii="Arial" w:hAnsi="Arial" w:eastAsia="Arial" w:cs="Arial"/>
          <w:sz w:val="27"/>
          <w:szCs w:val="27"/>
        </w:rPr>
        <w:t>avlop</w:t>
      </w:r>
      <w:r w:rsidRPr="59E85A32" w:rsidR="2DCD4F2F">
        <w:rPr>
          <w:rFonts w:ascii="Arial" w:hAnsi="Arial" w:eastAsia="Arial" w:cs="Arial"/>
          <w:sz w:val="27"/>
          <w:szCs w:val="27"/>
        </w:rPr>
        <w:t>p</w:t>
      </w:r>
      <w:r w:rsidRPr="59E85A32" w:rsidR="3B37ED8D">
        <w:rPr>
          <w:rFonts w:ascii="Arial" w:hAnsi="Arial" w:eastAsia="Arial" w:cs="Arial"/>
          <w:sz w:val="27"/>
          <w:szCs w:val="27"/>
        </w:rPr>
        <w:t>sledni</w:t>
      </w:r>
      <w:r w:rsidRPr="59E85A32" w:rsidR="12D82855">
        <w:rPr>
          <w:rFonts w:ascii="Arial" w:hAnsi="Arial" w:eastAsia="Arial" w:cs="Arial"/>
          <w:sz w:val="27"/>
          <w:szCs w:val="27"/>
        </w:rPr>
        <w:t>n</w:t>
      </w:r>
      <w:r w:rsidRPr="59E85A32" w:rsidR="3B37ED8D">
        <w:rPr>
          <w:rFonts w:ascii="Arial" w:hAnsi="Arial" w:eastAsia="Arial" w:cs="Arial"/>
          <w:sz w:val="27"/>
          <w:szCs w:val="27"/>
        </w:rPr>
        <w:t>gar</w:t>
      </w:r>
      <w:r w:rsidRPr="59E85A32" w:rsidR="455739C1">
        <w:rPr>
          <w:rFonts w:ascii="Arial" w:hAnsi="Arial" w:eastAsia="Arial" w:cs="Arial"/>
          <w:sz w:val="27"/>
          <w:szCs w:val="27"/>
        </w:rPr>
        <w:t xml:space="preserve"> </w:t>
      </w:r>
      <w:r w:rsidRPr="59E85A32" w:rsidR="1087AE61">
        <w:rPr>
          <w:rFonts w:ascii="Arial" w:hAnsi="Arial" w:eastAsia="Arial" w:cs="Arial"/>
          <w:sz w:val="27"/>
          <w:szCs w:val="27"/>
        </w:rPr>
        <w:t>d</w:t>
      </w:r>
      <w:r w:rsidRPr="59E85A32" w:rsidR="455739C1">
        <w:rPr>
          <w:rFonts w:ascii="Arial" w:hAnsi="Arial" w:eastAsia="Arial" w:cs="Arial"/>
          <w:sz w:val="27"/>
          <w:szCs w:val="27"/>
        </w:rPr>
        <w:t xml:space="preserve">å man inte med säkerhet kan veta att allt kvicksilver sanerats. </w:t>
      </w:r>
    </w:p>
    <w:p w:rsidR="627B8C73" w:rsidP="455739C1" w:rsidRDefault="455739C1" w14:paraId="5616B953" w14:textId="68BC64E3">
      <w:pPr>
        <w:spacing w:after="240" w:line="240" w:lineRule="auto"/>
        <w:rPr>
          <w:rFonts w:ascii="Arial" w:hAnsi="Arial" w:eastAsia="Arial" w:cs="Arial"/>
          <w:sz w:val="27"/>
          <w:szCs w:val="27"/>
        </w:rPr>
      </w:pPr>
      <w:r w:rsidRPr="59E85A32" w:rsidR="455739C1">
        <w:rPr>
          <w:rFonts w:ascii="Arial" w:hAnsi="Arial" w:eastAsia="Arial" w:cs="Arial"/>
          <w:sz w:val="27"/>
          <w:szCs w:val="27"/>
        </w:rPr>
        <w:t></w:t>
      </w:r>
      <w:r w:rsidRPr="59E85A32" w:rsidR="65694362">
        <w:rPr>
          <w:rFonts w:ascii="Arial" w:hAnsi="Arial" w:eastAsia="Arial" w:cs="Arial"/>
          <w:sz w:val="27"/>
          <w:szCs w:val="27"/>
        </w:rPr>
        <w:t>Ni</w:t>
      </w:r>
      <w:r w:rsidRPr="59E85A32" w:rsidR="455739C1">
        <w:rPr>
          <w:rFonts w:ascii="Arial" w:hAnsi="Arial" w:eastAsia="Arial" w:cs="Arial"/>
          <w:sz w:val="27"/>
          <w:szCs w:val="27"/>
        </w:rPr>
        <w:t xml:space="preserve"> bör spara saneringsbolagets rapport från saneringen i minst 10 år. I miljönämndens beslut har det vanligtvis ställts krav på att </w:t>
      </w:r>
      <w:r w:rsidRPr="59E85A32" w:rsidR="7E8154F7">
        <w:rPr>
          <w:rFonts w:ascii="Arial" w:hAnsi="Arial" w:eastAsia="Arial" w:cs="Arial"/>
          <w:sz w:val="27"/>
          <w:szCs w:val="27"/>
        </w:rPr>
        <w:t>ni</w:t>
      </w:r>
      <w:r w:rsidRPr="59E85A32" w:rsidR="455739C1">
        <w:rPr>
          <w:rFonts w:ascii="Arial" w:hAnsi="Arial" w:eastAsia="Arial" w:cs="Arial"/>
          <w:sz w:val="27"/>
          <w:szCs w:val="27"/>
        </w:rPr>
        <w:t xml:space="preserve"> även ska skicka in en kopia av rapporten till nämnden.</w:t>
      </w:r>
      <w:r w:rsidRPr="59E85A32" w:rsidR="1130CE04">
        <w:rPr>
          <w:rFonts w:ascii="Arial" w:hAnsi="Arial" w:eastAsia="Arial" w:cs="Arial"/>
          <w:sz w:val="27"/>
          <w:szCs w:val="27"/>
        </w:rPr>
        <w:t xml:space="preserve"> Vanliga krav på uppgifter som ska redovisas är </w:t>
      </w:r>
      <w:r w:rsidRPr="59E85A32" w:rsidR="36A40E86">
        <w:rPr>
          <w:rFonts w:ascii="Arial" w:hAnsi="Arial" w:eastAsia="Arial" w:cs="Arial"/>
          <w:sz w:val="27"/>
          <w:szCs w:val="27"/>
        </w:rPr>
        <w:t xml:space="preserve">beskrivning av saneringen utförande och </w:t>
      </w:r>
      <w:r w:rsidRPr="59E85A32" w:rsidR="1130CE04">
        <w:rPr>
          <w:rFonts w:ascii="Arial" w:hAnsi="Arial" w:eastAsia="Arial" w:cs="Arial"/>
          <w:sz w:val="27"/>
          <w:szCs w:val="27"/>
        </w:rPr>
        <w:t>ritning</w:t>
      </w:r>
      <w:r w:rsidRPr="59E85A32" w:rsidR="7B2B57F9">
        <w:rPr>
          <w:rFonts w:ascii="Arial" w:hAnsi="Arial" w:eastAsia="Arial" w:cs="Arial"/>
          <w:sz w:val="27"/>
          <w:szCs w:val="27"/>
        </w:rPr>
        <w:t>ar</w:t>
      </w:r>
      <w:r w:rsidRPr="59E85A32" w:rsidR="1130CE04">
        <w:rPr>
          <w:rFonts w:ascii="Arial" w:hAnsi="Arial" w:eastAsia="Arial" w:cs="Arial"/>
          <w:sz w:val="27"/>
          <w:szCs w:val="27"/>
        </w:rPr>
        <w:t xml:space="preserve"> där det </w:t>
      </w:r>
      <w:r w:rsidRPr="59E85A32" w:rsidR="350A8A10">
        <w:rPr>
          <w:rFonts w:ascii="Arial" w:hAnsi="Arial" w:eastAsia="Arial" w:cs="Arial"/>
          <w:sz w:val="27"/>
          <w:szCs w:val="27"/>
        </w:rPr>
        <w:t xml:space="preserve">tydligt </w:t>
      </w:r>
      <w:r w:rsidRPr="59E85A32" w:rsidR="1130CE04">
        <w:rPr>
          <w:rFonts w:ascii="Arial" w:hAnsi="Arial" w:eastAsia="Arial" w:cs="Arial"/>
          <w:sz w:val="27"/>
          <w:szCs w:val="27"/>
        </w:rPr>
        <w:t>ange</w:t>
      </w:r>
      <w:r w:rsidRPr="59E85A32" w:rsidR="1130CE04">
        <w:rPr>
          <w:rFonts w:ascii="Arial" w:hAnsi="Arial" w:eastAsia="Arial" w:cs="Arial"/>
          <w:sz w:val="27"/>
          <w:szCs w:val="27"/>
        </w:rPr>
        <w:t>s</w:t>
      </w:r>
      <w:r w:rsidRPr="59E85A32" w:rsidR="1130CE04">
        <w:rPr>
          <w:rFonts w:ascii="Arial" w:hAnsi="Arial" w:eastAsia="Arial" w:cs="Arial"/>
          <w:sz w:val="27"/>
          <w:szCs w:val="27"/>
        </w:rPr>
        <w:t xml:space="preserve"> vilka ledningar som sanerats</w:t>
      </w:r>
      <w:r w:rsidRPr="59E85A32" w:rsidR="6E5E2B31">
        <w:rPr>
          <w:rFonts w:ascii="Arial" w:hAnsi="Arial" w:eastAsia="Arial" w:cs="Arial"/>
          <w:sz w:val="27"/>
          <w:szCs w:val="27"/>
        </w:rPr>
        <w:t xml:space="preserve"> för fortsatt använd</w:t>
      </w:r>
      <w:r w:rsidRPr="59E85A32" w:rsidR="0E904CF4">
        <w:rPr>
          <w:rFonts w:ascii="Arial" w:hAnsi="Arial" w:eastAsia="Arial" w:cs="Arial"/>
          <w:sz w:val="27"/>
          <w:szCs w:val="27"/>
        </w:rPr>
        <w:t>n</w:t>
      </w:r>
      <w:r w:rsidRPr="59E85A32" w:rsidR="6E5E2B31">
        <w:rPr>
          <w:rFonts w:ascii="Arial" w:hAnsi="Arial" w:eastAsia="Arial" w:cs="Arial"/>
          <w:sz w:val="27"/>
          <w:szCs w:val="27"/>
        </w:rPr>
        <w:t>ing re</w:t>
      </w:r>
      <w:r w:rsidRPr="59E85A32" w:rsidR="48F66FBD">
        <w:rPr>
          <w:rFonts w:ascii="Arial" w:hAnsi="Arial" w:eastAsia="Arial" w:cs="Arial"/>
          <w:sz w:val="27"/>
          <w:szCs w:val="27"/>
        </w:rPr>
        <w:t>s</w:t>
      </w:r>
      <w:r w:rsidRPr="59E85A32" w:rsidR="6E5E2B31">
        <w:rPr>
          <w:rFonts w:ascii="Arial" w:hAnsi="Arial" w:eastAsia="Arial" w:cs="Arial"/>
          <w:sz w:val="27"/>
          <w:szCs w:val="27"/>
        </w:rPr>
        <w:t>pektiv</w:t>
      </w:r>
      <w:r w:rsidRPr="59E85A32" w:rsidR="7884FD66">
        <w:rPr>
          <w:rFonts w:ascii="Arial" w:hAnsi="Arial" w:eastAsia="Arial" w:cs="Arial"/>
          <w:sz w:val="27"/>
          <w:szCs w:val="27"/>
        </w:rPr>
        <w:t>e</w:t>
      </w:r>
      <w:r w:rsidRPr="59E85A32" w:rsidR="6E5E2B31">
        <w:rPr>
          <w:rFonts w:ascii="Arial" w:hAnsi="Arial" w:eastAsia="Arial" w:cs="Arial"/>
          <w:sz w:val="27"/>
          <w:szCs w:val="27"/>
        </w:rPr>
        <w:t xml:space="preserve"> pluggats</w:t>
      </w:r>
      <w:r w:rsidRPr="59E85A32" w:rsidR="4BFB9C13">
        <w:rPr>
          <w:rFonts w:ascii="Arial" w:hAnsi="Arial" w:eastAsia="Arial" w:cs="Arial"/>
          <w:sz w:val="27"/>
          <w:szCs w:val="27"/>
        </w:rPr>
        <w:t>,</w:t>
      </w:r>
      <w:r w:rsidRPr="59E85A32" w:rsidR="6E5E2B31">
        <w:rPr>
          <w:rFonts w:ascii="Arial" w:hAnsi="Arial" w:eastAsia="Arial" w:cs="Arial"/>
          <w:sz w:val="27"/>
          <w:szCs w:val="27"/>
        </w:rPr>
        <w:t xml:space="preserve"> </w:t>
      </w:r>
      <w:r w:rsidRPr="59E85A32" w:rsidR="6E5E2B31">
        <w:rPr>
          <w:rFonts w:ascii="Arial" w:hAnsi="Arial" w:eastAsia="Arial" w:cs="Arial"/>
          <w:sz w:val="27"/>
          <w:szCs w:val="27"/>
        </w:rPr>
        <w:t xml:space="preserve">samt </w:t>
      </w:r>
      <w:r w:rsidRPr="59E85A32" w:rsidR="3A098631">
        <w:rPr>
          <w:rFonts w:ascii="Arial" w:hAnsi="Arial" w:eastAsia="Arial" w:cs="Arial"/>
          <w:sz w:val="27"/>
          <w:szCs w:val="27"/>
        </w:rPr>
        <w:t>vilk</w:t>
      </w:r>
      <w:r w:rsidRPr="59E85A32" w:rsidR="41377B27">
        <w:rPr>
          <w:rFonts w:ascii="Arial" w:hAnsi="Arial" w:eastAsia="Arial" w:cs="Arial"/>
          <w:sz w:val="27"/>
          <w:szCs w:val="27"/>
        </w:rPr>
        <w:t>a</w:t>
      </w:r>
      <w:r w:rsidRPr="59E85A32" w:rsidR="3A098631">
        <w:rPr>
          <w:rFonts w:ascii="Arial" w:hAnsi="Arial" w:eastAsia="Arial" w:cs="Arial"/>
          <w:sz w:val="27"/>
          <w:szCs w:val="27"/>
        </w:rPr>
        <w:t xml:space="preserve"> som dem</w:t>
      </w:r>
      <w:r w:rsidRPr="59E85A32" w:rsidR="1445E595">
        <w:rPr>
          <w:rFonts w:ascii="Arial" w:hAnsi="Arial" w:eastAsia="Arial" w:cs="Arial"/>
          <w:sz w:val="27"/>
          <w:szCs w:val="27"/>
        </w:rPr>
        <w:t>o</w:t>
      </w:r>
      <w:r w:rsidRPr="59E85A32" w:rsidR="3A098631">
        <w:rPr>
          <w:rFonts w:ascii="Arial" w:hAnsi="Arial" w:eastAsia="Arial" w:cs="Arial"/>
          <w:sz w:val="27"/>
          <w:szCs w:val="27"/>
        </w:rPr>
        <w:t>nterats</w:t>
      </w:r>
      <w:r w:rsidRPr="59E85A32" w:rsidR="0A76E80B">
        <w:rPr>
          <w:rFonts w:ascii="Arial" w:hAnsi="Arial" w:eastAsia="Arial" w:cs="Arial"/>
          <w:sz w:val="27"/>
          <w:szCs w:val="27"/>
        </w:rPr>
        <w:t xml:space="preserve">. </w:t>
      </w:r>
      <w:r w:rsidRPr="59E85A32" w:rsidR="3484A979">
        <w:rPr>
          <w:rFonts w:ascii="Arial" w:hAnsi="Arial" w:eastAsia="Arial" w:cs="Arial"/>
          <w:sz w:val="27"/>
          <w:szCs w:val="27"/>
        </w:rPr>
        <w:t>Vi</w:t>
      </w:r>
      <w:r w:rsidRPr="59E85A32" w:rsidR="69593A82">
        <w:rPr>
          <w:rFonts w:ascii="Arial" w:hAnsi="Arial" w:eastAsia="Arial" w:cs="Arial"/>
          <w:sz w:val="27"/>
          <w:szCs w:val="27"/>
        </w:rPr>
        <w:t>d</w:t>
      </w:r>
      <w:r w:rsidRPr="59E85A32" w:rsidR="3484A979">
        <w:rPr>
          <w:rFonts w:ascii="Arial" w:hAnsi="Arial" w:eastAsia="Arial" w:cs="Arial"/>
          <w:sz w:val="27"/>
          <w:szCs w:val="27"/>
        </w:rPr>
        <w:t>are om mängden</w:t>
      </w:r>
      <w:r w:rsidRPr="59E85A32" w:rsidR="3D61EAE8">
        <w:rPr>
          <w:rFonts w:ascii="Arial" w:hAnsi="Arial" w:eastAsia="Arial" w:cs="Arial"/>
          <w:sz w:val="27"/>
          <w:szCs w:val="27"/>
        </w:rPr>
        <w:t xml:space="preserve"> </w:t>
      </w:r>
      <w:r w:rsidRPr="59E85A32" w:rsidR="1130CE04">
        <w:rPr>
          <w:rFonts w:ascii="Arial" w:hAnsi="Arial" w:eastAsia="Arial" w:cs="Arial"/>
          <w:sz w:val="27"/>
          <w:szCs w:val="27"/>
        </w:rPr>
        <w:t>kvick</w:t>
      </w:r>
      <w:r w:rsidRPr="59E85A32" w:rsidR="1B957856">
        <w:rPr>
          <w:rFonts w:ascii="Arial" w:hAnsi="Arial" w:eastAsia="Arial" w:cs="Arial"/>
          <w:sz w:val="27"/>
          <w:szCs w:val="27"/>
        </w:rPr>
        <w:t>s</w:t>
      </w:r>
      <w:r w:rsidRPr="59E85A32" w:rsidR="1130CE04">
        <w:rPr>
          <w:rFonts w:ascii="Arial" w:hAnsi="Arial" w:eastAsia="Arial" w:cs="Arial"/>
          <w:sz w:val="27"/>
          <w:szCs w:val="27"/>
        </w:rPr>
        <w:t>ilver som omh</w:t>
      </w:r>
      <w:r w:rsidRPr="59E85A32" w:rsidR="02491085">
        <w:rPr>
          <w:rFonts w:ascii="Arial" w:hAnsi="Arial" w:eastAsia="Arial" w:cs="Arial"/>
          <w:sz w:val="27"/>
          <w:szCs w:val="27"/>
        </w:rPr>
        <w:t xml:space="preserve">ändertagits </w:t>
      </w:r>
      <w:r w:rsidRPr="59E85A32" w:rsidR="0B4E69C2">
        <w:rPr>
          <w:rFonts w:ascii="Arial" w:hAnsi="Arial" w:eastAsia="Arial" w:cs="Arial"/>
          <w:sz w:val="27"/>
          <w:szCs w:val="27"/>
        </w:rPr>
        <w:t xml:space="preserve">i slam och spolvatten </w:t>
      </w:r>
      <w:r w:rsidRPr="59E85A32" w:rsidR="1130CE04">
        <w:rPr>
          <w:rFonts w:ascii="Arial" w:hAnsi="Arial" w:eastAsia="Arial" w:cs="Arial"/>
          <w:sz w:val="27"/>
          <w:szCs w:val="27"/>
        </w:rPr>
        <w:t xml:space="preserve">  </w:t>
      </w:r>
    </w:p>
    <w:p w:rsidR="455739C1" w:rsidP="455739C1" w:rsidRDefault="455739C1" w14:paraId="6394FDCC" w14:textId="387242C4">
      <w:pPr>
        <w:spacing w:after="240" w:line="240" w:lineRule="auto"/>
        <w:rPr>
          <w:rFonts w:ascii="Arial" w:hAnsi="Arial" w:eastAsia="Arial" w:cs="Arial"/>
          <w:sz w:val="27"/>
          <w:szCs w:val="27"/>
        </w:rPr>
      </w:pPr>
      <w:r w:rsidRPr="59E85A32" w:rsidR="455739C1">
        <w:rPr>
          <w:rFonts w:ascii="Arial" w:hAnsi="Arial" w:eastAsia="Arial" w:cs="Arial"/>
          <w:sz w:val="27"/>
          <w:szCs w:val="27"/>
        </w:rPr>
        <w:t xml:space="preserve">Obs! Vid läckage eller utsläpp som kan innehålla kvicksilverrester eller andra miljöfarliga ämnen ska åtgärd vidtas snarast möjligt för att förhindra spridning. I dessa fall ska </w:t>
      </w:r>
      <w:r w:rsidRPr="59E85A32" w:rsidR="455739C1">
        <w:rPr>
          <w:rFonts w:ascii="Arial" w:hAnsi="Arial" w:eastAsia="Arial" w:cs="Arial"/>
          <w:sz w:val="27"/>
          <w:szCs w:val="27"/>
        </w:rPr>
        <w:t>ni</w:t>
      </w:r>
      <w:r w:rsidRPr="59E85A32" w:rsidR="455739C1">
        <w:rPr>
          <w:rFonts w:ascii="Arial" w:hAnsi="Arial" w:eastAsia="Arial" w:cs="Arial"/>
          <w:sz w:val="27"/>
          <w:szCs w:val="27"/>
        </w:rPr>
        <w:t xml:space="preserve"> kontakta miljönämnden omedelbart, en skriftlig anmälan kan därefter skickas in så snart som möjligt. </w:t>
      </w:r>
      <w:r w:rsidRPr="59E85A32" w:rsidR="455739C1">
        <w:rPr>
          <w:rFonts w:ascii="Arial" w:hAnsi="Arial" w:eastAsia="Arial" w:cs="Arial"/>
          <w:sz w:val="27"/>
          <w:szCs w:val="27"/>
        </w:rPr>
        <w:t>Ni</w:t>
      </w:r>
      <w:r w:rsidRPr="59E85A32" w:rsidR="455739C1">
        <w:rPr>
          <w:rFonts w:ascii="Arial" w:hAnsi="Arial" w:eastAsia="Arial" w:cs="Arial"/>
          <w:sz w:val="27"/>
          <w:szCs w:val="27"/>
        </w:rPr>
        <w:t xml:space="preserve"> kontaktar </w:t>
      </w:r>
      <w:r w:rsidRPr="59E85A32" w:rsidR="455739C1">
        <w:rPr>
          <w:rFonts w:ascii="Arial" w:hAnsi="Arial" w:eastAsia="Arial" w:cs="Arial"/>
          <w:sz w:val="27"/>
          <w:szCs w:val="27"/>
        </w:rPr>
        <w:t>miljöförvaltningen</w:t>
      </w:r>
      <w:r w:rsidRPr="59E85A32" w:rsidR="455739C1">
        <w:rPr>
          <w:rFonts w:ascii="Arial" w:hAnsi="Arial" w:eastAsia="Arial" w:cs="Arial"/>
          <w:sz w:val="27"/>
          <w:szCs w:val="27"/>
        </w:rPr>
        <w:t xml:space="preserve"> snabbast genom att antingen ringa </w:t>
      </w:r>
      <w:r w:rsidRPr="59E85A32" w:rsidR="455739C1">
        <w:rPr>
          <w:rFonts w:ascii="Arial" w:hAnsi="Arial" w:eastAsia="Arial" w:cs="Arial"/>
          <w:sz w:val="27"/>
          <w:szCs w:val="27"/>
        </w:rPr>
        <w:t>(tel. Nr),</w:t>
      </w:r>
      <w:r w:rsidRPr="59E85A32" w:rsidR="455739C1">
        <w:rPr>
          <w:rFonts w:ascii="Arial" w:hAnsi="Arial" w:eastAsia="Arial" w:cs="Arial"/>
          <w:sz w:val="27"/>
          <w:szCs w:val="27"/>
        </w:rPr>
        <w:t xml:space="preserve"> eller genom att maila till </w:t>
      </w:r>
      <w:hyperlink r:id="R68b0c160f4024631">
        <w:r w:rsidRPr="59E85A32" w:rsidR="455739C1">
          <w:rPr>
            <w:rStyle w:val="Hyperlink"/>
            <w:rFonts w:ascii="Arial" w:hAnsi="Arial" w:eastAsia="Arial" w:cs="Arial"/>
            <w:sz w:val="27"/>
            <w:szCs w:val="27"/>
          </w:rPr>
          <w:t>epost@kommunen</w:t>
        </w:r>
        <w:r w:rsidRPr="59E85A32" w:rsidR="455739C1">
          <w:rPr>
            <w:rStyle w:val="Hyperlink"/>
            <w:rFonts w:ascii="Arial" w:hAnsi="Arial" w:eastAsia="Arial" w:cs="Arial"/>
            <w:sz w:val="27"/>
            <w:szCs w:val="27"/>
          </w:rPr>
          <w:t>.se</w:t>
        </w:r>
      </w:hyperlink>
    </w:p>
    <w:p w:rsidR="455739C1" w:rsidP="59E85A32" w:rsidRDefault="455739C1" w14:paraId="367CC987" w14:textId="533FB1B5">
      <w:pPr>
        <w:pStyle w:val="Normal"/>
        <w:spacing w:after="240" w:line="240" w:lineRule="auto"/>
      </w:pPr>
      <w:r w:rsidRPr="59E85A32" w:rsidR="2D1F1F58">
        <w:rPr>
          <w:rFonts w:ascii="Arial" w:hAnsi="Arial" w:eastAsia="Arial" w:cs="Arial"/>
          <w:noProof w:val="0"/>
          <w:sz w:val="26"/>
          <w:szCs w:val="26"/>
          <w:lang w:val="sv-SE"/>
        </w:rPr>
        <w:t xml:space="preserve"> </w:t>
      </w:r>
    </w:p>
    <w:p w:rsidR="455739C1" w:rsidP="59E85A32" w:rsidRDefault="455739C1" w14:paraId="522444CA" w14:textId="7CE7C4E0">
      <w:pPr>
        <w:pStyle w:val="Normal"/>
        <w:spacing w:after="240" w:line="240" w:lineRule="auto"/>
        <w:rPr>
          <w:rFonts w:ascii="Arial" w:hAnsi="Arial" w:eastAsia="Arial" w:cs="Arial"/>
          <w:b w:val="1"/>
          <w:bCs w:val="1"/>
          <w:sz w:val="27"/>
          <w:szCs w:val="27"/>
        </w:rPr>
      </w:pPr>
      <w:r w:rsidRPr="207442E2" w:rsidR="455739C1">
        <w:rPr>
          <w:rFonts w:ascii="Arial" w:hAnsi="Arial" w:eastAsia="Arial" w:cs="Arial"/>
          <w:b w:val="1"/>
          <w:bCs w:val="1"/>
          <w:sz w:val="27"/>
          <w:szCs w:val="27"/>
        </w:rPr>
        <w:t xml:space="preserve">Lagar och regler </w:t>
      </w:r>
    </w:p>
    <w:p w:rsidR="2C141221" w:rsidP="207442E2" w:rsidRDefault="2C141221" w14:paraId="7005C511" w14:textId="6B04E1EE">
      <w:pPr>
        <w:spacing w:after="240" w:line="240" w:lineRule="auto"/>
        <w:rPr>
          <w:rFonts w:ascii="Arial" w:hAnsi="Arial" w:eastAsia="Arial" w:cs="Arial"/>
          <w:i w:val="1"/>
          <w:iCs w:val="1"/>
          <w:sz w:val="27"/>
          <w:szCs w:val="27"/>
          <w:highlight w:val="green"/>
        </w:rPr>
      </w:pPr>
      <w:r w:rsidRPr="207442E2" w:rsidR="2C141221">
        <w:rPr>
          <w:rFonts w:ascii="Arial" w:hAnsi="Arial" w:eastAsia="Arial" w:cs="Arial"/>
          <w:i w:val="1"/>
          <w:iCs w:val="1"/>
          <w:sz w:val="27"/>
          <w:szCs w:val="27"/>
          <w:highlight w:val="green"/>
        </w:rPr>
        <w:t>Anmälan</w:t>
      </w:r>
    </w:p>
    <w:p w:rsidR="455739C1" w:rsidP="455739C1" w:rsidRDefault="455739C1" w14:paraId="081B1472" w14:textId="16AB99A7">
      <w:pPr>
        <w:spacing w:after="240" w:line="240" w:lineRule="auto"/>
        <w:rPr>
          <w:rFonts w:ascii="Arial" w:hAnsi="Arial" w:eastAsia="Arial" w:cs="Arial"/>
          <w:sz w:val="27"/>
          <w:szCs w:val="27"/>
        </w:rPr>
      </w:pPr>
      <w:r w:rsidRPr="207442E2" w:rsidR="455739C1">
        <w:rPr>
          <w:rFonts w:ascii="Arial" w:hAnsi="Arial" w:eastAsia="Arial" w:cs="Arial"/>
          <w:sz w:val="27"/>
          <w:szCs w:val="27"/>
        </w:rPr>
        <w:t xml:space="preserve">Anmälan ska göras till miljönämnden innan saneringen/demonteringen av avloppsrören påbörjas. Detta enligt 9 kap. 6 § miljöbalken, och 28 § i förordning (1998:899) om miljöfarlig verksamhet och hälsoskydd. </w:t>
      </w:r>
    </w:p>
    <w:p w:rsidR="709B5B94" w:rsidP="207442E2" w:rsidRDefault="709B5B94" w14:paraId="1B1E5734" w14:textId="057EA37D">
      <w:pPr>
        <w:spacing w:after="240" w:line="240" w:lineRule="auto"/>
        <w:rPr>
          <w:rFonts w:ascii="Arial" w:hAnsi="Arial" w:eastAsia="Arial" w:cs="Arial"/>
          <w:b w:val="0"/>
          <w:bCs w:val="0"/>
          <w:i w:val="1"/>
          <w:iCs w:val="1"/>
          <w:sz w:val="27"/>
          <w:szCs w:val="27"/>
          <w:highlight w:val="green"/>
        </w:rPr>
      </w:pPr>
      <w:r w:rsidRPr="207442E2" w:rsidR="709B5B94">
        <w:rPr>
          <w:rFonts w:ascii="Arial" w:hAnsi="Arial" w:eastAsia="Arial" w:cs="Arial"/>
          <w:b w:val="0"/>
          <w:bCs w:val="0"/>
          <w:i w:val="1"/>
          <w:iCs w:val="1"/>
          <w:sz w:val="27"/>
          <w:szCs w:val="27"/>
          <w:highlight w:val="green"/>
        </w:rPr>
        <w:t>Konstaterad förorening</w:t>
      </w:r>
    </w:p>
    <w:p w:rsidR="455739C1" w:rsidP="455739C1" w:rsidRDefault="455739C1" w14:paraId="056C8968" w14:textId="2B7572A8">
      <w:pPr>
        <w:spacing w:after="240" w:line="240" w:lineRule="auto"/>
        <w:rPr>
          <w:rFonts w:ascii="Arial" w:hAnsi="Arial" w:eastAsia="Arial" w:cs="Arial"/>
          <w:sz w:val="27"/>
          <w:szCs w:val="27"/>
        </w:rPr>
      </w:pPr>
      <w:r w:rsidRPr="207442E2" w:rsidR="455739C1">
        <w:rPr>
          <w:rFonts w:ascii="Arial" w:hAnsi="Arial" w:eastAsia="Arial" w:cs="Arial"/>
          <w:sz w:val="27"/>
          <w:szCs w:val="27"/>
        </w:rPr>
        <w:t xml:space="preserve">Att avlägsna eller sanera kvicksilverförorenade rör medför en ökad risk för spridning och exponering av kvicksilver om det görs på fel sätt. En sådan åtgärd betraktas som avhjälpande av föroreningsskada enligt 10 kap 1§ miljöbalken. </w:t>
      </w:r>
    </w:p>
    <w:p w:rsidR="5ABBC57E" w:rsidP="207442E2" w:rsidRDefault="5ABBC57E" w14:paraId="38036396" w14:textId="2E21ED98">
      <w:pPr>
        <w:spacing w:after="240" w:line="240" w:lineRule="auto"/>
        <w:rPr>
          <w:rFonts w:ascii="Arial" w:hAnsi="Arial" w:eastAsia="Arial" w:cs="Arial"/>
          <w:i w:val="1"/>
          <w:iCs w:val="1"/>
          <w:sz w:val="27"/>
          <w:szCs w:val="27"/>
          <w:highlight w:val="green"/>
        </w:rPr>
      </w:pPr>
      <w:r w:rsidRPr="207442E2" w:rsidR="5ABBC57E">
        <w:rPr>
          <w:rFonts w:ascii="Arial" w:hAnsi="Arial" w:eastAsia="Arial" w:cs="Arial"/>
          <w:i w:val="1"/>
          <w:iCs w:val="1"/>
          <w:sz w:val="27"/>
          <w:szCs w:val="27"/>
          <w:highlight w:val="green"/>
        </w:rPr>
        <w:t>Ansvarig</w:t>
      </w:r>
    </w:p>
    <w:p w:rsidR="455739C1" w:rsidP="455739C1" w:rsidRDefault="455739C1" w14:paraId="3880530F" w14:textId="52F3F11E">
      <w:pPr>
        <w:spacing w:after="240" w:line="240" w:lineRule="auto"/>
        <w:rPr>
          <w:rFonts w:ascii="Arial" w:hAnsi="Arial" w:eastAsia="Arial" w:cs="Arial"/>
          <w:sz w:val="27"/>
          <w:szCs w:val="27"/>
        </w:rPr>
      </w:pPr>
      <w:r w:rsidRPr="207442E2" w:rsidR="455739C1">
        <w:rPr>
          <w:rFonts w:ascii="Arial" w:hAnsi="Arial" w:eastAsia="Arial" w:cs="Arial"/>
          <w:sz w:val="27"/>
          <w:szCs w:val="27"/>
        </w:rPr>
        <w:t xml:space="preserve">Det är den som bedriver eller har bedrivit en verksamhet eller vidtagit en åtgärd som har bidragit till en föroreningsskada som är ansvarig för avhjälpandet (i detta fall saneringen). Detta enligt 10 kap. 2§ miljöbalken. </w:t>
      </w:r>
    </w:p>
    <w:p w:rsidR="366503A0" w:rsidP="207442E2" w:rsidRDefault="366503A0" w14:paraId="182F08B2" w14:textId="3134D5FC">
      <w:pPr>
        <w:spacing w:after="240" w:line="240" w:lineRule="auto"/>
        <w:rPr>
          <w:rFonts w:ascii="Arial" w:hAnsi="Arial" w:eastAsia="Arial" w:cs="Arial"/>
          <w:i w:val="1"/>
          <w:iCs w:val="1"/>
          <w:sz w:val="27"/>
          <w:szCs w:val="27"/>
          <w:highlight w:val="green"/>
        </w:rPr>
      </w:pPr>
      <w:r w:rsidRPr="207442E2" w:rsidR="366503A0">
        <w:rPr>
          <w:rFonts w:ascii="Arial" w:hAnsi="Arial" w:eastAsia="Arial" w:cs="Arial"/>
          <w:i w:val="1"/>
          <w:iCs w:val="1"/>
          <w:sz w:val="27"/>
          <w:szCs w:val="27"/>
          <w:highlight w:val="green"/>
        </w:rPr>
        <w:t>Omfattning</w:t>
      </w:r>
    </w:p>
    <w:p w:rsidR="455739C1" w:rsidP="0FAF0E80" w:rsidRDefault="455739C1" w14:paraId="4CF05E57" w14:textId="6AD1367E">
      <w:pPr>
        <w:spacing w:after="240" w:line="240" w:lineRule="auto"/>
        <w:rPr>
          <w:rFonts w:ascii="Arial" w:hAnsi="Arial" w:eastAsia="Arial" w:cs="Arial"/>
          <w:sz w:val="27"/>
          <w:szCs w:val="27"/>
        </w:rPr>
      </w:pPr>
      <w:r w:rsidRPr="207442E2" w:rsidR="455739C1">
        <w:rPr>
          <w:rFonts w:ascii="Arial" w:hAnsi="Arial" w:eastAsia="Arial" w:cs="Arial"/>
          <w:sz w:val="27"/>
          <w:szCs w:val="27"/>
        </w:rPr>
        <w:t>Den som är ansvarig för att avhjälpa (åtgärda) en föroreningsskada ska i skälig (rimlig) omfattning utföra eller bekosta det avhjälpande som på grund av föroreningen behövs för att förebygga, hindra eller motverka att skada eller olägenhet uppstår för människors hälsa eller miljön. Detta enligt 10 kap. 4 § miljöbalken.</w:t>
      </w:r>
      <w:r w:rsidRPr="207442E2" w:rsidR="01CDFFCE">
        <w:rPr>
          <w:rFonts w:ascii="Arial" w:hAnsi="Arial" w:eastAsia="Arial" w:cs="Arial"/>
          <w:sz w:val="27"/>
          <w:szCs w:val="27"/>
        </w:rPr>
        <w:t xml:space="preserve"> </w:t>
      </w:r>
    </w:p>
    <w:p w:rsidR="4B8BD7E2" w:rsidP="207442E2" w:rsidRDefault="4B8BD7E2" w14:paraId="6BA32F00" w14:textId="0DDBE71E">
      <w:pPr>
        <w:rPr>
          <w:rFonts w:ascii="Cambria" w:hAnsi="Cambria" w:eastAsia="Cambria" w:cs="Cambria"/>
          <w:b w:val="0"/>
          <w:bCs w:val="0"/>
          <w:i w:val="1"/>
          <w:iCs w:val="1"/>
          <w:caps w:val="0"/>
          <w:smallCaps w:val="0"/>
          <w:noProof w:val="0"/>
          <w:color w:val="000000" w:themeColor="text1" w:themeTint="FF" w:themeShade="FF"/>
          <w:sz w:val="21"/>
          <w:szCs w:val="21"/>
          <w:highlight w:val="green"/>
          <w:lang w:val="sv-SE"/>
        </w:rPr>
      </w:pPr>
      <w:r w:rsidRPr="207442E2" w:rsidR="4B8BD7E2">
        <w:rPr>
          <w:rFonts w:ascii="Cambria" w:hAnsi="Cambria" w:eastAsia="Cambria" w:cs="Cambria"/>
          <w:b w:val="0"/>
          <w:bCs w:val="0"/>
          <w:i w:val="1"/>
          <w:iCs w:val="1"/>
          <w:caps w:val="0"/>
          <w:smallCaps w:val="0"/>
          <w:noProof w:val="0"/>
          <w:color w:val="000000" w:themeColor="text1" w:themeTint="FF" w:themeShade="FF"/>
          <w:sz w:val="21"/>
          <w:szCs w:val="21"/>
          <w:highlight w:val="green"/>
          <w:lang w:val="sv-SE"/>
        </w:rPr>
        <w:t>Hänsynsregler</w:t>
      </w:r>
    </w:p>
    <w:p w:rsidR="3C80AEAC" w:rsidP="1611DF86" w:rsidRDefault="3C80AEAC" w14:paraId="69EF05C6" w14:textId="5241A5AC">
      <w:pPr>
        <w:rPr>
          <w:rFonts w:ascii="Cambria" w:hAnsi="Cambria" w:eastAsia="Cambria" w:cs="Cambria"/>
          <w:b w:val="0"/>
          <w:bCs w:val="0"/>
          <w:i w:val="0"/>
          <w:iCs w:val="0"/>
          <w:caps w:val="0"/>
          <w:smallCaps w:val="0"/>
          <w:noProof w:val="0"/>
          <w:color w:val="000000" w:themeColor="text1" w:themeTint="FF" w:themeShade="FF"/>
          <w:sz w:val="21"/>
          <w:szCs w:val="21"/>
          <w:lang w:val="sv-SE"/>
        </w:rPr>
      </w:pPr>
      <w:r w:rsidRPr="1611DF86" w:rsidR="3C80AEAC">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 xml:space="preserve">Miljöbalken har allmänna krav som gäller oss alla när vi bedriver en verksamhet eller vidtar en åtgärd.  Ni ska skaffa er den kunskap ni behöver för att er verksamhet eller era </w:t>
      </w:r>
      <w:r w:rsidRPr="1611DF86" w:rsidR="3C80AEAC">
        <w:rPr>
          <w:rFonts w:ascii="Segoe UI" w:hAnsi="Segoe UI" w:eastAsia="Segoe UI" w:cs="Segoe UI"/>
          <w:b w:val="0"/>
          <w:bCs w:val="0"/>
          <w:i w:val="0"/>
          <w:iCs w:val="0"/>
          <w:caps w:val="0"/>
          <w:smallCaps w:val="0"/>
          <w:noProof w:val="0"/>
          <w:color w:val="000000" w:themeColor="text1" w:themeTint="FF" w:themeShade="FF"/>
          <w:sz w:val="21"/>
          <w:szCs w:val="21"/>
          <w:highlight w:val="green"/>
          <w:lang w:val="sv-SE"/>
        </w:rPr>
        <w:t>åtgärde</w:t>
      </w:r>
      <w:r w:rsidRPr="1611DF86" w:rsidR="3C80AEAC">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r inte ska medföra skador eller olägenhet (negativ störning) på miljön eller människors hälsa. Vidare ska ni, utföra de åtgärder som normalt kan krävas för att hindra att de uppstår olägenheter eller ta bort besvär som redan har uppstått. Bästa möjliga teknik samt så miljöanpassade kemikalier som möjligt ska ni använda. Dessutom ska ni hushålla med råvaror och energi.</w:t>
      </w:r>
    </w:p>
    <w:p w:rsidR="3C80AEAC" w:rsidP="1611DF86" w:rsidRDefault="3C80AEAC" w14:paraId="5F5F3F64" w14:textId="3E9E1940">
      <w:pPr>
        <w:rPr>
          <w:rFonts w:ascii="Cambria" w:hAnsi="Cambria" w:eastAsia="Cambria" w:cs="Cambria"/>
          <w:b w:val="0"/>
          <w:bCs w:val="0"/>
          <w:i w:val="0"/>
          <w:iCs w:val="0"/>
          <w:caps w:val="0"/>
          <w:smallCaps w:val="0"/>
          <w:noProof w:val="0"/>
          <w:color w:val="000000" w:themeColor="text1" w:themeTint="FF" w:themeShade="FF"/>
          <w:sz w:val="21"/>
          <w:szCs w:val="21"/>
          <w:lang w:val="sv-SE"/>
        </w:rPr>
      </w:pPr>
      <w:r w:rsidRPr="1611DF86" w:rsidR="3C80AEAC">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Detta gäller så fort det är rimligt och  skäligt och utan att miljönämnden ställt krav på det.</w:t>
      </w:r>
      <w:r w:rsidRPr="1611DF86" w:rsidR="3C80AEAC">
        <w:rPr>
          <w:rFonts w:ascii="Cambria" w:hAnsi="Cambria" w:eastAsia="Cambria" w:cs="Cambria"/>
          <w:b w:val="0"/>
          <w:bCs w:val="0"/>
          <w:i w:val="0"/>
          <w:iCs w:val="0"/>
          <w:caps w:val="0"/>
          <w:smallCaps w:val="0"/>
          <w:noProof w:val="0"/>
          <w:color w:val="000000" w:themeColor="text1" w:themeTint="FF" w:themeShade="FF"/>
          <w:sz w:val="21"/>
          <w:szCs w:val="21"/>
          <w:highlight w:val="yellow"/>
          <w:lang w:val="sv-SE"/>
        </w:rPr>
        <w:t xml:space="preserve"> </w:t>
      </w:r>
    </w:p>
    <w:p w:rsidR="3C80AEAC" w:rsidP="1611DF86" w:rsidRDefault="3C80AEAC" w14:paraId="3C346946" w14:textId="544631C5">
      <w:pPr>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pPr>
      <w:r w:rsidRPr="207442E2" w:rsidR="3C80AEAC">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(hänsynsreglerna i 2 kap miljöbalken)</w:t>
      </w:r>
    </w:p>
    <w:p w:rsidR="491494AA" w:rsidP="207442E2" w:rsidRDefault="491494AA" w14:paraId="2A333093" w14:textId="4CAE4E34">
      <w:pPr>
        <w:rPr>
          <w:rFonts w:ascii="Cambria" w:hAnsi="Cambria" w:eastAsia="Cambria" w:cs="Cambria"/>
          <w:b w:val="0"/>
          <w:bCs w:val="0"/>
          <w:i w:val="1"/>
          <w:iCs w:val="1"/>
          <w:caps w:val="0"/>
          <w:smallCaps w:val="0"/>
          <w:noProof w:val="0"/>
          <w:color w:val="000000" w:themeColor="text1" w:themeTint="FF" w:themeShade="FF"/>
          <w:sz w:val="21"/>
          <w:szCs w:val="21"/>
          <w:highlight w:val="green"/>
          <w:lang w:val="sv-SE"/>
        </w:rPr>
      </w:pPr>
      <w:r w:rsidRPr="207442E2" w:rsidR="491494AA">
        <w:rPr>
          <w:rFonts w:ascii="Cambria" w:hAnsi="Cambria" w:eastAsia="Cambria" w:cs="Cambria"/>
          <w:b w:val="0"/>
          <w:bCs w:val="0"/>
          <w:i w:val="1"/>
          <w:iCs w:val="1"/>
          <w:caps w:val="0"/>
          <w:smallCaps w:val="0"/>
          <w:noProof w:val="0"/>
          <w:color w:val="000000" w:themeColor="text1" w:themeTint="FF" w:themeShade="FF"/>
          <w:sz w:val="21"/>
          <w:szCs w:val="21"/>
          <w:highlight w:val="green"/>
          <w:lang w:val="sv-SE"/>
        </w:rPr>
        <w:t>Egenkontroll</w:t>
      </w:r>
    </w:p>
    <w:p w:rsidR="3C80AEAC" w:rsidP="207442E2" w:rsidRDefault="3C80AEAC" w14:paraId="6A9AF83D" w14:textId="7DA04166">
      <w:pPr>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pPr>
      <w:r w:rsidRPr="207442E2" w:rsidR="3C80AEAC">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Som verksamhetsutövare ska ni fortlöpande planera och kontrollera verksamheten för att motverka eller förebygga olägenheter för människors hälsa eller påverka miljön</w:t>
      </w:r>
      <w:r w:rsidRPr="207442E2" w:rsidR="74CD3693">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 er egenkontroll</w:t>
      </w:r>
      <w:r w:rsidRPr="207442E2" w:rsidR="3C80AEAC">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 xml:space="preserve">. Ni ska genom egna undersökningar eller på annat sätt hålla er underrättade om er verksamhets eller åtgärds </w:t>
      </w:r>
      <w:r w:rsidRPr="207442E2" w:rsidR="3C80AEAC">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påverkan på miljön.</w:t>
      </w:r>
    </w:p>
    <w:p w:rsidR="1611DF86" w:rsidP="207442E2" w:rsidRDefault="1611DF86" w14:paraId="1AB111FF" w14:textId="07D2AD22">
      <w:pPr>
        <w:tabs>
          <w:tab w:val="left" w:leader="none" w:pos="1304"/>
          <w:tab w:val="left" w:leader="none" w:pos="2608"/>
          <w:tab w:val="left" w:leader="none" w:pos="3912"/>
          <w:tab w:val="left" w:leader="none" w:pos="5216"/>
          <w:tab w:val="left" w:leader="none" w:pos="6520"/>
          <w:tab w:val="left" w:leader="none" w:pos="7824"/>
          <w:tab w:val="left" w:leader="none" w:pos="9128"/>
          <w:tab w:val="left" w:leader="none" w:pos="10432"/>
        </w:tabs>
        <w:spacing w:line="276" w:lineRule="auto"/>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pPr>
      <w:r w:rsidRPr="207442E2" w:rsidR="2B1C48D5">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w:t>
      </w:r>
      <w:r w:rsidRPr="207442E2" w:rsidR="6E0EDBCB">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26 kap 19 §</w:t>
      </w:r>
      <w:r w:rsidRPr="207442E2" w:rsidR="44E40DD4">
        <w:rPr>
          <w:rFonts w:ascii="Cambria" w:hAnsi="Cambria" w:eastAsia="Cambria" w:cs="Cambria"/>
          <w:b w:val="0"/>
          <w:bCs w:val="0"/>
          <w:i w:val="0"/>
          <w:iCs w:val="0"/>
          <w:caps w:val="0"/>
          <w:smallCaps w:val="0"/>
          <w:noProof w:val="0"/>
          <w:color w:val="000000" w:themeColor="text1" w:themeTint="FF" w:themeShade="FF"/>
          <w:sz w:val="21"/>
          <w:szCs w:val="21"/>
          <w:highlight w:val="green"/>
          <w:lang w:val="sv-SE"/>
        </w:rPr>
        <w:t xml:space="preserve"> miljöbalken)</w:t>
      </w:r>
    </w:p>
    <w:p w:rsidR="455739C1" w:rsidP="455739C1" w:rsidRDefault="455739C1" w14:paraId="31D3B77C" w14:textId="74CED242">
      <w:pPr>
        <w:spacing w:after="240" w:line="240" w:lineRule="auto"/>
        <w:rPr>
          <w:rFonts w:ascii="Arial" w:hAnsi="Arial" w:eastAsia="Arial" w:cs="Arial"/>
          <w:b/>
          <w:bCs/>
          <w:sz w:val="27"/>
          <w:szCs w:val="27"/>
        </w:rPr>
      </w:pPr>
      <w:r w:rsidRPr="455739C1">
        <w:rPr>
          <w:rFonts w:ascii="Arial" w:hAnsi="Arial" w:eastAsia="Arial" w:cs="Arial"/>
          <w:b/>
          <w:bCs/>
          <w:sz w:val="27"/>
          <w:szCs w:val="27"/>
        </w:rPr>
        <w:t xml:space="preserve">Vad kostar det? </w:t>
      </w:r>
    </w:p>
    <w:p w:rsidR="455739C1" w:rsidP="455739C1" w:rsidRDefault="455739C1" w14:paraId="7CF97B55" w14:textId="6F677593">
      <w:pPr>
        <w:spacing w:after="240" w:line="240" w:lineRule="auto"/>
        <w:rPr>
          <w:rFonts w:ascii="Arial" w:hAnsi="Arial" w:eastAsia="Arial" w:cs="Arial"/>
          <w:sz w:val="27"/>
          <w:szCs w:val="27"/>
        </w:rPr>
      </w:pPr>
      <w:r w:rsidRPr="71E8979C">
        <w:rPr>
          <w:rFonts w:ascii="Arial" w:hAnsi="Arial" w:eastAsia="Arial" w:cs="Arial"/>
          <w:sz w:val="27"/>
          <w:szCs w:val="27"/>
        </w:rPr>
        <w:t xml:space="preserve">Vad själva saneringen/bytet av avloppsrör kostar kan variera beroende på hur stor del av avloppsrören som måste bytas eller saneras. För frågor om detta – kontakta företag som utför amalgamsaneringar. </w:t>
      </w:r>
    </w:p>
    <w:p w:rsidR="455739C1" w:rsidP="455739C1" w:rsidRDefault="455739C1" w14:paraId="0362B200" w14:textId="3D5D57D0">
      <w:pPr>
        <w:spacing w:after="240" w:line="240" w:lineRule="auto"/>
        <w:rPr>
          <w:rFonts w:ascii="Arial" w:hAnsi="Arial" w:eastAsia="Arial" w:cs="Arial"/>
          <w:sz w:val="27"/>
          <w:szCs w:val="27"/>
        </w:rPr>
      </w:pPr>
      <w:r w:rsidRPr="59E85A32" w:rsidR="455739C1">
        <w:rPr>
          <w:rFonts w:ascii="Arial" w:hAnsi="Arial" w:eastAsia="Arial" w:cs="Arial"/>
          <w:sz w:val="27"/>
          <w:szCs w:val="27"/>
        </w:rPr>
        <w:t>Miljöförvaltningen</w:t>
      </w:r>
      <w:r w:rsidRPr="59E85A32" w:rsidR="455739C1">
        <w:rPr>
          <w:rFonts w:ascii="Arial" w:hAnsi="Arial" w:eastAsia="Arial" w:cs="Arial"/>
          <w:sz w:val="27"/>
          <w:szCs w:val="27"/>
        </w:rPr>
        <w:t xml:space="preserve"> tar ut en avgift för handläggningen av din anmälan om efterbehandling av kvicksilverförorenade avlopp. Avgiften är för närvarande XXXX kr/ timme.</w:t>
      </w:r>
    </w:p>
    <w:p w:rsidR="455739C1" w:rsidP="455739C1" w:rsidRDefault="455739C1" w14:paraId="5F4BC356" w14:textId="587D8CE5">
      <w:pPr>
        <w:shd w:val="clear" w:color="auto" w:fill="FFFFFF" w:themeFill="background1"/>
        <w:spacing w:after="240" w:line="240" w:lineRule="auto"/>
        <w:rPr>
          <w:rFonts w:ascii="Arial" w:hAnsi="Arial" w:eastAsia="Times New Roman" w:cs="Arial"/>
          <w:b/>
          <w:bCs/>
          <w:color w:val="000000" w:themeColor="text1"/>
          <w:sz w:val="27"/>
          <w:szCs w:val="27"/>
          <w:lang w:eastAsia="sv-SE"/>
        </w:rPr>
      </w:pPr>
    </w:p>
    <w:p w:rsidR="455739C1" w:rsidP="455739C1" w:rsidRDefault="455739C1" w14:paraId="6D7765B3" w14:textId="6FAD715E">
      <w:pPr>
        <w:shd w:val="clear" w:color="auto" w:fill="FFFFFF" w:themeFill="background1"/>
        <w:spacing w:after="240" w:line="240" w:lineRule="auto"/>
        <w:rPr>
          <w:rFonts w:ascii="Arial" w:hAnsi="Arial" w:eastAsia="Times New Roman" w:cs="Arial"/>
          <w:b/>
          <w:bCs/>
          <w:color w:val="000000" w:themeColor="text1"/>
          <w:sz w:val="27"/>
          <w:szCs w:val="27"/>
          <w:lang w:eastAsia="sv-SE"/>
        </w:rPr>
      </w:pPr>
    </w:p>
    <w:p w:rsidR="411ACC12" w:rsidP="411ACC12" w:rsidRDefault="00D10931" w14:paraId="254BEEB1" w14:textId="5041C450">
      <w:pPr>
        <w:shd w:val="clear" w:color="auto" w:fill="FFFFFF" w:themeFill="background1"/>
        <w:spacing w:after="240" w:line="240" w:lineRule="auto"/>
        <w:rPr>
          <w:rFonts w:ascii="Arial" w:hAnsi="Arial" w:eastAsia="Times New Roman" w:cs="Arial"/>
          <w:b/>
          <w:bCs/>
          <w:color w:val="000000" w:themeColor="text1"/>
          <w:sz w:val="27"/>
          <w:szCs w:val="27"/>
          <w:lang w:eastAsia="sv-SE"/>
        </w:rPr>
      </w:pPr>
      <w:r>
        <w:rPr>
          <w:rFonts w:ascii="Arial" w:hAnsi="Arial" w:eastAsia="Times New Roman" w:cs="Arial"/>
          <w:b/>
          <w:bCs/>
          <w:color w:val="000000" w:themeColor="text1"/>
          <w:sz w:val="27"/>
          <w:szCs w:val="27"/>
          <w:lang w:eastAsia="sv-SE"/>
        </w:rPr>
        <w:t>Processen och ärendegången</w:t>
      </w:r>
    </w:p>
    <w:p w:rsidR="005215FD" w:rsidP="411ACC12" w:rsidRDefault="005215FD" w14:paraId="34CF0161" w14:textId="17A4C206">
      <w:pPr>
        <w:shd w:val="clear" w:color="auto" w:fill="FFFFFF" w:themeFill="background1"/>
        <w:spacing w:after="240" w:line="240" w:lineRule="auto"/>
        <w:rPr>
          <w:rFonts w:ascii="Arial" w:hAnsi="Arial" w:eastAsia="Times New Roman" w:cs="Arial"/>
          <w:b w:val="1"/>
          <w:bCs w:val="1"/>
          <w:color w:val="000000" w:themeColor="text1"/>
          <w:sz w:val="27"/>
          <w:szCs w:val="27"/>
          <w:lang w:eastAsia="sv-SE"/>
        </w:rPr>
      </w:pPr>
      <w:r w:rsidRPr="25B6679F" w:rsidR="005215FD">
        <w:rPr>
          <w:rFonts w:ascii="Arial" w:hAnsi="Arial" w:eastAsia="Arial" w:cs="Arial"/>
          <w:sz w:val="27"/>
          <w:szCs w:val="27"/>
        </w:rPr>
        <w:t xml:space="preserve">Nedanstående figur visar hur ärendet handläggs. </w:t>
      </w:r>
    </w:p>
    <w:p w:rsidR="25B6679F" w:rsidP="25B6679F" w:rsidRDefault="25B6679F" w14:paraId="4D43C11C" w14:textId="507FDA5A">
      <w:pPr>
        <w:pStyle w:val="Normal"/>
        <w:shd w:val="clear" w:color="auto" w:fill="FFFFFF" w:themeFill="background1"/>
        <w:spacing w:after="240" w:line="240" w:lineRule="auto"/>
        <w:rPr>
          <w:rFonts w:ascii="Arial" w:hAnsi="Arial" w:eastAsia="Arial" w:cs="Arial"/>
          <w:sz w:val="27"/>
          <w:szCs w:val="27"/>
        </w:rPr>
      </w:pPr>
    </w:p>
    <w:p w:rsidR="0E88DC6C" w:rsidP="25B6679F" w:rsidRDefault="0E88DC6C" w14:paraId="38F99312" w14:textId="2F6CB6F0">
      <w:pPr>
        <w:pStyle w:val="Normal"/>
        <w:shd w:val="clear" w:color="auto" w:fill="FFFFFF" w:themeFill="background1"/>
        <w:spacing w:after="240" w:line="240" w:lineRule="auto"/>
        <w:rPr>
          <w:rFonts w:ascii="Arial" w:hAnsi="Arial" w:eastAsia="Arial" w:cs="Arial"/>
          <w:sz w:val="27"/>
          <w:szCs w:val="27"/>
          <w:highlight w:val="yellow"/>
        </w:rPr>
      </w:pPr>
      <w:r w:rsidRPr="25B6679F" w:rsidR="0E88DC6C">
        <w:rPr>
          <w:rFonts w:ascii="Arial" w:hAnsi="Arial" w:eastAsia="Arial" w:cs="Arial"/>
          <w:sz w:val="27"/>
          <w:szCs w:val="27"/>
          <w:highlight w:val="yellow"/>
        </w:rPr>
        <w:t>Lägga in aktuellt schema!</w:t>
      </w:r>
    </w:p>
    <w:p w:rsidR="00AC5D70" w:rsidP="340DA876" w:rsidRDefault="00DB5D7A" w14:paraId="72A3D3EC" w14:textId="63B72A9C">
      <w:pPr>
        <w:pStyle w:val="Normal1"/>
        <w:spacing w:before="0" w:beforeAutospacing="off" w:after="240" w:afterAutospacing="off"/>
        <w:ind w:left="360"/>
      </w:pPr>
      <w:r w:rsidR="00DB5D7A">
        <w:drawing>
          <wp:inline wp14:editId="340DA876" wp14:anchorId="04EA8369">
            <wp:extent cx="6042954" cy="4432300"/>
            <wp:effectExtent l="0" t="0" r="0" b="6350"/>
            <wp:docPr id="1" name="Bildobjekt 1" title=""/>
            <wp:cNvGraphicFramePr>
              <a:graphicFrameLocks noChangeAspect="1"/>
            </wp:cNvGraphicFramePr>
            <a:graphic>
              <a:graphicData uri="http://schemas.openxmlformats.org/drawingml/2006/picture">
                <pic:pic>
                  <pic:nvPicPr>
                    <pic:cNvPr id="0" name="Bildobjekt 1"/>
                    <pic:cNvPicPr/>
                  </pic:nvPicPr>
                  <pic:blipFill>
                    <a:blip r:embed="R4023c8ba7e3048dc">
                      <a:extLst>
                        <a:ext xmlns:a="http://schemas.openxmlformats.org/drawingml/2006/main" uri="{28A0092B-C50C-407E-A947-70E740481C1C}">
                          <a14:useLocalDpi val="0"/>
                        </a:ext>
                      </a:extLst>
                    </a:blip>
                    <a:stretch>
                      <a:fillRect/>
                    </a:stretch>
                  </pic:blipFill>
                  <pic:spPr>
                    <a:xfrm rot="0" flipH="0" flipV="0">
                      <a:off x="0" y="0"/>
                      <a:ext cx="6042954" cy="4432300"/>
                    </a:xfrm>
                    <a:prstGeom prst="rect">
                      <a:avLst/>
                    </a:prstGeom>
                  </pic:spPr>
                </pic:pic>
              </a:graphicData>
            </a:graphic>
          </wp:inline>
        </w:drawing>
      </w:r>
    </w:p>
    <w:sectPr w:rsidR="00AC5D70">
      <w:headerReference w:type="default" r:id="rId12"/>
      <w:footerReference w:type="default" r:id="rId13"/>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9C6" w:rsidP="00A269EA" w:rsidRDefault="00A459C6" w14:paraId="4B113FCA" w14:textId="77777777">
      <w:pPr>
        <w:spacing w:after="0" w:line="240" w:lineRule="auto"/>
      </w:pPr>
      <w:r>
        <w:separator/>
      </w:r>
    </w:p>
  </w:endnote>
  <w:endnote w:type="continuationSeparator" w:id="0">
    <w:p w:rsidR="00A459C6" w:rsidP="00A269EA" w:rsidRDefault="00A459C6" w14:paraId="0F91DD6C" w14:textId="77777777">
      <w:pPr>
        <w:spacing w:after="0" w:line="240" w:lineRule="auto"/>
      </w:pPr>
      <w:r>
        <w:continuationSeparator/>
      </w:r>
    </w:p>
  </w:endnote>
  <w:endnote w:type="continuationNotice" w:id="1">
    <w:p w:rsidR="00A459C6" w:rsidRDefault="00A459C6" w14:paraId="0C5D25B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7B8C73" w:rsidTr="627B8C73" w14:paraId="25362AB5" w14:textId="77777777">
      <w:tc>
        <w:tcPr>
          <w:tcW w:w="3020" w:type="dxa"/>
        </w:tcPr>
        <w:p w:rsidR="627B8C73" w:rsidP="627B8C73" w:rsidRDefault="627B8C73" w14:paraId="4C5F1346" w14:textId="7680323F">
          <w:pPr>
            <w:pStyle w:val="Header"/>
            <w:ind w:left="-115"/>
          </w:pPr>
        </w:p>
      </w:tc>
      <w:tc>
        <w:tcPr>
          <w:tcW w:w="3020" w:type="dxa"/>
        </w:tcPr>
        <w:p w:rsidR="627B8C73" w:rsidP="627B8C73" w:rsidRDefault="627B8C73" w14:paraId="1AE9EB1E" w14:textId="3677E39D">
          <w:pPr>
            <w:pStyle w:val="Header"/>
            <w:jc w:val="center"/>
          </w:pPr>
        </w:p>
      </w:tc>
      <w:tc>
        <w:tcPr>
          <w:tcW w:w="3020" w:type="dxa"/>
        </w:tcPr>
        <w:p w:rsidR="627B8C73" w:rsidP="627B8C73" w:rsidRDefault="627B8C73" w14:paraId="65FBE618" w14:textId="7CFD6A8D">
          <w:pPr>
            <w:pStyle w:val="Header"/>
            <w:ind w:right="-115"/>
            <w:jc w:val="right"/>
          </w:pPr>
        </w:p>
      </w:tc>
    </w:tr>
  </w:tbl>
  <w:p w:rsidR="627B8C73" w:rsidP="627B8C73" w:rsidRDefault="627B8C73" w14:paraId="7C6754E8" w14:textId="7DAEB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9C6" w:rsidP="00A269EA" w:rsidRDefault="00A459C6" w14:paraId="4DD2C188" w14:textId="77777777">
      <w:pPr>
        <w:spacing w:after="0" w:line="240" w:lineRule="auto"/>
      </w:pPr>
      <w:r>
        <w:separator/>
      </w:r>
    </w:p>
  </w:footnote>
  <w:footnote w:type="continuationSeparator" w:id="0">
    <w:p w:rsidR="00A459C6" w:rsidP="00A269EA" w:rsidRDefault="00A459C6" w14:paraId="1676DF59" w14:textId="77777777">
      <w:pPr>
        <w:spacing w:after="0" w:line="240" w:lineRule="auto"/>
      </w:pPr>
      <w:r>
        <w:continuationSeparator/>
      </w:r>
    </w:p>
  </w:footnote>
  <w:footnote w:type="continuationNotice" w:id="1">
    <w:p w:rsidR="00A459C6" w:rsidRDefault="00A459C6" w14:paraId="17B895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27B8C73" w:rsidTr="627B8C73" w14:paraId="365A03C9" w14:textId="77777777">
      <w:tc>
        <w:tcPr>
          <w:tcW w:w="3020" w:type="dxa"/>
        </w:tcPr>
        <w:p w:rsidR="627B8C73" w:rsidP="627B8C73" w:rsidRDefault="627B8C73" w14:paraId="72960611" w14:textId="03F6618F">
          <w:pPr>
            <w:pStyle w:val="Header"/>
            <w:ind w:left="-115"/>
          </w:pPr>
        </w:p>
      </w:tc>
      <w:tc>
        <w:tcPr>
          <w:tcW w:w="3020" w:type="dxa"/>
        </w:tcPr>
        <w:p w:rsidR="627B8C73" w:rsidP="627B8C73" w:rsidRDefault="627B8C73" w14:paraId="03F09CA5" w14:textId="4915BF31">
          <w:pPr>
            <w:pStyle w:val="Header"/>
            <w:jc w:val="center"/>
          </w:pPr>
        </w:p>
      </w:tc>
      <w:tc>
        <w:tcPr>
          <w:tcW w:w="3020" w:type="dxa"/>
        </w:tcPr>
        <w:p w:rsidR="627B8C73" w:rsidP="627B8C73" w:rsidRDefault="627B8C73" w14:paraId="46D56A71" w14:textId="5CC0B55A">
          <w:pPr>
            <w:pStyle w:val="Header"/>
            <w:ind w:right="-115"/>
            <w:jc w:val="right"/>
          </w:pPr>
        </w:p>
      </w:tc>
    </w:tr>
  </w:tbl>
  <w:p w:rsidR="627B8C73" w:rsidP="627B8C73" w:rsidRDefault="627B8C73" w14:paraId="627BA2DF" w14:textId="34CF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E1784"/>
    <w:multiLevelType w:val="hybridMultilevel"/>
    <w:tmpl w:val="A426C9C2"/>
    <w:lvl w:ilvl="0" w:tplc="9FDC2826">
      <w:start w:val="1"/>
      <w:numFmt w:val="decimal"/>
      <w:lvlText w:val="%1)"/>
      <w:lvlJc w:val="left"/>
      <w:pPr>
        <w:ind w:left="720" w:hanging="360"/>
      </w:pPr>
    </w:lvl>
    <w:lvl w:ilvl="1" w:tplc="8814D2C4">
      <w:start w:val="1"/>
      <w:numFmt w:val="lowerLetter"/>
      <w:lvlText w:val="%2."/>
      <w:lvlJc w:val="left"/>
      <w:pPr>
        <w:ind w:left="1440" w:hanging="360"/>
      </w:pPr>
    </w:lvl>
    <w:lvl w:ilvl="2" w:tplc="30661E00">
      <w:start w:val="1"/>
      <w:numFmt w:val="lowerRoman"/>
      <w:lvlText w:val="%3."/>
      <w:lvlJc w:val="right"/>
      <w:pPr>
        <w:ind w:left="2160" w:hanging="180"/>
      </w:pPr>
    </w:lvl>
    <w:lvl w:ilvl="3" w:tplc="37286448">
      <w:start w:val="1"/>
      <w:numFmt w:val="decimal"/>
      <w:lvlText w:val="%4."/>
      <w:lvlJc w:val="left"/>
      <w:pPr>
        <w:ind w:left="2880" w:hanging="360"/>
      </w:pPr>
    </w:lvl>
    <w:lvl w:ilvl="4" w:tplc="888C0884">
      <w:start w:val="1"/>
      <w:numFmt w:val="lowerLetter"/>
      <w:lvlText w:val="%5."/>
      <w:lvlJc w:val="left"/>
      <w:pPr>
        <w:ind w:left="3600" w:hanging="360"/>
      </w:pPr>
    </w:lvl>
    <w:lvl w:ilvl="5" w:tplc="F0EC1A9E">
      <w:start w:val="1"/>
      <w:numFmt w:val="lowerRoman"/>
      <w:lvlText w:val="%6."/>
      <w:lvlJc w:val="right"/>
      <w:pPr>
        <w:ind w:left="4320" w:hanging="180"/>
      </w:pPr>
    </w:lvl>
    <w:lvl w:ilvl="6" w:tplc="895E64E4">
      <w:start w:val="1"/>
      <w:numFmt w:val="decimal"/>
      <w:lvlText w:val="%7."/>
      <w:lvlJc w:val="left"/>
      <w:pPr>
        <w:ind w:left="5040" w:hanging="360"/>
      </w:pPr>
    </w:lvl>
    <w:lvl w:ilvl="7" w:tplc="1C5EBDAE">
      <w:start w:val="1"/>
      <w:numFmt w:val="lowerLetter"/>
      <w:lvlText w:val="%8."/>
      <w:lvlJc w:val="left"/>
      <w:pPr>
        <w:ind w:left="5760" w:hanging="360"/>
      </w:pPr>
    </w:lvl>
    <w:lvl w:ilvl="8" w:tplc="48763D42">
      <w:start w:val="1"/>
      <w:numFmt w:val="lowerRoman"/>
      <w:lvlText w:val="%9."/>
      <w:lvlJc w:val="right"/>
      <w:pPr>
        <w:ind w:left="6480" w:hanging="180"/>
      </w:pPr>
    </w:lvl>
  </w:abstractNum>
  <w:abstractNum w:abstractNumId="1" w15:restartNumberingAfterBreak="0">
    <w:nsid w:val="3F503EEE"/>
    <w:multiLevelType w:val="hybridMultilevel"/>
    <w:tmpl w:val="01521A2E"/>
    <w:lvl w:ilvl="0" w:tplc="B88691BA">
      <w:start w:val="1"/>
      <w:numFmt w:val="decimal"/>
      <w:lvlText w:val="%1)"/>
      <w:lvlJc w:val="left"/>
      <w:pPr>
        <w:ind w:left="720" w:hanging="360"/>
      </w:pPr>
    </w:lvl>
    <w:lvl w:ilvl="1" w:tplc="168AEFFC">
      <w:start w:val="1"/>
      <w:numFmt w:val="lowerLetter"/>
      <w:lvlText w:val="%2."/>
      <w:lvlJc w:val="left"/>
      <w:pPr>
        <w:ind w:left="1440" w:hanging="360"/>
      </w:pPr>
    </w:lvl>
    <w:lvl w:ilvl="2" w:tplc="5C0232CE">
      <w:start w:val="1"/>
      <w:numFmt w:val="lowerRoman"/>
      <w:lvlText w:val="%3."/>
      <w:lvlJc w:val="right"/>
      <w:pPr>
        <w:ind w:left="2160" w:hanging="180"/>
      </w:pPr>
    </w:lvl>
    <w:lvl w:ilvl="3" w:tplc="8766DE58">
      <w:start w:val="1"/>
      <w:numFmt w:val="decimal"/>
      <w:lvlText w:val="%4."/>
      <w:lvlJc w:val="left"/>
      <w:pPr>
        <w:ind w:left="2880" w:hanging="360"/>
      </w:pPr>
    </w:lvl>
    <w:lvl w:ilvl="4" w:tplc="915AAF82">
      <w:start w:val="1"/>
      <w:numFmt w:val="lowerLetter"/>
      <w:lvlText w:val="%5."/>
      <w:lvlJc w:val="left"/>
      <w:pPr>
        <w:ind w:left="3600" w:hanging="360"/>
      </w:pPr>
    </w:lvl>
    <w:lvl w:ilvl="5" w:tplc="7B26C10C">
      <w:start w:val="1"/>
      <w:numFmt w:val="lowerRoman"/>
      <w:lvlText w:val="%6."/>
      <w:lvlJc w:val="right"/>
      <w:pPr>
        <w:ind w:left="4320" w:hanging="180"/>
      </w:pPr>
    </w:lvl>
    <w:lvl w:ilvl="6" w:tplc="910C1256">
      <w:start w:val="1"/>
      <w:numFmt w:val="decimal"/>
      <w:lvlText w:val="%7."/>
      <w:lvlJc w:val="left"/>
      <w:pPr>
        <w:ind w:left="5040" w:hanging="360"/>
      </w:pPr>
    </w:lvl>
    <w:lvl w:ilvl="7" w:tplc="F168D83A">
      <w:start w:val="1"/>
      <w:numFmt w:val="lowerLetter"/>
      <w:lvlText w:val="%8."/>
      <w:lvlJc w:val="left"/>
      <w:pPr>
        <w:ind w:left="5760" w:hanging="360"/>
      </w:pPr>
    </w:lvl>
    <w:lvl w:ilvl="8" w:tplc="BD5E69E4">
      <w:start w:val="1"/>
      <w:numFmt w:val="lowerRoman"/>
      <w:lvlText w:val="%9."/>
      <w:lvlJc w:val="right"/>
      <w:pPr>
        <w:ind w:left="6480" w:hanging="180"/>
      </w:pPr>
    </w:lvl>
  </w:abstractNum>
  <w:abstractNum w:abstractNumId="2" w15:restartNumberingAfterBreak="0">
    <w:nsid w:val="520F4F8F"/>
    <w:multiLevelType w:val="hybridMultilevel"/>
    <w:tmpl w:val="DE84FD2A"/>
    <w:lvl w:ilvl="0" w:tplc="041D0001">
      <w:start w:val="1"/>
      <w:numFmt w:val="bullet"/>
      <w:lvlText w:val=""/>
      <w:lvlJc w:val="left"/>
      <w:pPr>
        <w:ind w:left="720" w:hanging="360"/>
      </w:pPr>
      <w:rPr>
        <w:rFonts w:hint="default" w:ascii="Symbol" w:hAnsi="Symbol"/>
        <w:b w:val="0"/>
        <w:color w:val="auto"/>
        <w:sz w:val="24"/>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72FA3692"/>
    <w:multiLevelType w:val="hybridMultilevel"/>
    <w:tmpl w:val="A0DEFB8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960526915">
    <w:abstractNumId w:val="0"/>
  </w:num>
  <w:num w:numId="2" w16cid:durableId="1980454942">
    <w:abstractNumId w:val="3"/>
  </w:num>
  <w:num w:numId="3" w16cid:durableId="1182469661">
    <w:abstractNumId w:val="2"/>
  </w:num>
  <w:num w:numId="4" w16cid:durableId="431777598">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D70"/>
    <w:rsid w:val="000352B6"/>
    <w:rsid w:val="000949E9"/>
    <w:rsid w:val="0014A2CD"/>
    <w:rsid w:val="002A7147"/>
    <w:rsid w:val="002F738D"/>
    <w:rsid w:val="004EC16E"/>
    <w:rsid w:val="004F386B"/>
    <w:rsid w:val="005215FD"/>
    <w:rsid w:val="00625FEF"/>
    <w:rsid w:val="0067E9CB"/>
    <w:rsid w:val="00815271"/>
    <w:rsid w:val="00A269EA"/>
    <w:rsid w:val="00A459C6"/>
    <w:rsid w:val="00A553D9"/>
    <w:rsid w:val="00AA5557"/>
    <w:rsid w:val="00AC265F"/>
    <w:rsid w:val="00AC5D70"/>
    <w:rsid w:val="00ACC96D"/>
    <w:rsid w:val="00BD18DB"/>
    <w:rsid w:val="00C7911B"/>
    <w:rsid w:val="00D10931"/>
    <w:rsid w:val="00DB5D7A"/>
    <w:rsid w:val="00EE348E"/>
    <w:rsid w:val="01063383"/>
    <w:rsid w:val="019A3E2B"/>
    <w:rsid w:val="01CDFFCE"/>
    <w:rsid w:val="01EA91CF"/>
    <w:rsid w:val="0202A79F"/>
    <w:rsid w:val="02491085"/>
    <w:rsid w:val="0258E93C"/>
    <w:rsid w:val="0263617C"/>
    <w:rsid w:val="02D52346"/>
    <w:rsid w:val="03658FB0"/>
    <w:rsid w:val="038BF718"/>
    <w:rsid w:val="03A126FA"/>
    <w:rsid w:val="03D8F812"/>
    <w:rsid w:val="03F83462"/>
    <w:rsid w:val="03FC10CE"/>
    <w:rsid w:val="041604DA"/>
    <w:rsid w:val="04EAFD89"/>
    <w:rsid w:val="05016011"/>
    <w:rsid w:val="05118F32"/>
    <w:rsid w:val="051C706D"/>
    <w:rsid w:val="0597E12F"/>
    <w:rsid w:val="05A55A79"/>
    <w:rsid w:val="061F853D"/>
    <w:rsid w:val="067221EF"/>
    <w:rsid w:val="067493A6"/>
    <w:rsid w:val="0719286D"/>
    <w:rsid w:val="071AD7F2"/>
    <w:rsid w:val="07A89469"/>
    <w:rsid w:val="07DD1D28"/>
    <w:rsid w:val="08116D35"/>
    <w:rsid w:val="08847B84"/>
    <w:rsid w:val="08B6C3AF"/>
    <w:rsid w:val="08CF81F1"/>
    <w:rsid w:val="0948E0D7"/>
    <w:rsid w:val="095725FF"/>
    <w:rsid w:val="0A22325C"/>
    <w:rsid w:val="0A3B7483"/>
    <w:rsid w:val="0A4FBA65"/>
    <w:rsid w:val="0A50C92F"/>
    <w:rsid w:val="0A5184D3"/>
    <w:rsid w:val="0A76E80B"/>
    <w:rsid w:val="0A81FC07"/>
    <w:rsid w:val="0B32035E"/>
    <w:rsid w:val="0B4E69C2"/>
    <w:rsid w:val="0BBC4F4A"/>
    <w:rsid w:val="0BDECD63"/>
    <w:rsid w:val="0BEC9990"/>
    <w:rsid w:val="0BF21784"/>
    <w:rsid w:val="0D5AEB02"/>
    <w:rsid w:val="0D646806"/>
    <w:rsid w:val="0D833B5B"/>
    <w:rsid w:val="0D95407B"/>
    <w:rsid w:val="0DEAEE18"/>
    <w:rsid w:val="0E2C6C2A"/>
    <w:rsid w:val="0E88DC6C"/>
    <w:rsid w:val="0E904CF4"/>
    <w:rsid w:val="0EC7E256"/>
    <w:rsid w:val="0EDA9216"/>
    <w:rsid w:val="0EFAE078"/>
    <w:rsid w:val="0F0B1769"/>
    <w:rsid w:val="0F3110DC"/>
    <w:rsid w:val="0F7EB014"/>
    <w:rsid w:val="0FAF0E80"/>
    <w:rsid w:val="0FDDC479"/>
    <w:rsid w:val="0FEE6741"/>
    <w:rsid w:val="100D9419"/>
    <w:rsid w:val="1042A6A2"/>
    <w:rsid w:val="1087AE61"/>
    <w:rsid w:val="10A5D38C"/>
    <w:rsid w:val="10A624DA"/>
    <w:rsid w:val="10CF39F2"/>
    <w:rsid w:val="10ECFA06"/>
    <w:rsid w:val="1130CE04"/>
    <w:rsid w:val="11B061F5"/>
    <w:rsid w:val="1215451B"/>
    <w:rsid w:val="12667DAC"/>
    <w:rsid w:val="1297DA2F"/>
    <w:rsid w:val="12B4AA81"/>
    <w:rsid w:val="12D82855"/>
    <w:rsid w:val="13193378"/>
    <w:rsid w:val="1339EE51"/>
    <w:rsid w:val="135C5A77"/>
    <w:rsid w:val="136916E2"/>
    <w:rsid w:val="13DD744E"/>
    <w:rsid w:val="142EBA72"/>
    <w:rsid w:val="1445E595"/>
    <w:rsid w:val="14877F0E"/>
    <w:rsid w:val="14A8AF7E"/>
    <w:rsid w:val="14A997AC"/>
    <w:rsid w:val="14ECCF2E"/>
    <w:rsid w:val="15062E1D"/>
    <w:rsid w:val="1556518E"/>
    <w:rsid w:val="1585AF51"/>
    <w:rsid w:val="15882EFF"/>
    <w:rsid w:val="15D1B11E"/>
    <w:rsid w:val="16032759"/>
    <w:rsid w:val="1611DF86"/>
    <w:rsid w:val="16873EC9"/>
    <w:rsid w:val="16CA73F7"/>
    <w:rsid w:val="16F221EF"/>
    <w:rsid w:val="1709DD14"/>
    <w:rsid w:val="171FDC41"/>
    <w:rsid w:val="1752291E"/>
    <w:rsid w:val="176D817F"/>
    <w:rsid w:val="17AEC152"/>
    <w:rsid w:val="190C69FD"/>
    <w:rsid w:val="1929BF33"/>
    <w:rsid w:val="19498048"/>
    <w:rsid w:val="1982DEC0"/>
    <w:rsid w:val="19BDD0C1"/>
    <w:rsid w:val="1A6EDA7F"/>
    <w:rsid w:val="1A944903"/>
    <w:rsid w:val="1ADBBE76"/>
    <w:rsid w:val="1B957856"/>
    <w:rsid w:val="1C09535D"/>
    <w:rsid w:val="1C9B5AD2"/>
    <w:rsid w:val="1CD7F242"/>
    <w:rsid w:val="1CD87068"/>
    <w:rsid w:val="1CEA2E7A"/>
    <w:rsid w:val="1D37C251"/>
    <w:rsid w:val="1D6C4275"/>
    <w:rsid w:val="1D82D5C1"/>
    <w:rsid w:val="1DAAA926"/>
    <w:rsid w:val="1E2397BE"/>
    <w:rsid w:val="1F47C996"/>
    <w:rsid w:val="1F91ED11"/>
    <w:rsid w:val="1FAD6BAE"/>
    <w:rsid w:val="1FB9D337"/>
    <w:rsid w:val="1FBEEDC8"/>
    <w:rsid w:val="1FE33657"/>
    <w:rsid w:val="20125A01"/>
    <w:rsid w:val="2027B7A9"/>
    <w:rsid w:val="202F81D5"/>
    <w:rsid w:val="20606403"/>
    <w:rsid w:val="206C3488"/>
    <w:rsid w:val="207442E2"/>
    <w:rsid w:val="2074AB0A"/>
    <w:rsid w:val="207BFD11"/>
    <w:rsid w:val="207D4836"/>
    <w:rsid w:val="20F24FB0"/>
    <w:rsid w:val="214B580D"/>
    <w:rsid w:val="215D911E"/>
    <w:rsid w:val="216ECBF5"/>
    <w:rsid w:val="2177C373"/>
    <w:rsid w:val="219CC465"/>
    <w:rsid w:val="21BD9F9D"/>
    <w:rsid w:val="21CE7345"/>
    <w:rsid w:val="21D34637"/>
    <w:rsid w:val="223FB398"/>
    <w:rsid w:val="22F9617F"/>
    <w:rsid w:val="238C92A8"/>
    <w:rsid w:val="249531E0"/>
    <w:rsid w:val="2504FB32"/>
    <w:rsid w:val="25061407"/>
    <w:rsid w:val="25409405"/>
    <w:rsid w:val="25B6679F"/>
    <w:rsid w:val="25EDD9F1"/>
    <w:rsid w:val="26158146"/>
    <w:rsid w:val="26172014"/>
    <w:rsid w:val="2625842C"/>
    <w:rsid w:val="26310241"/>
    <w:rsid w:val="269E2AA5"/>
    <w:rsid w:val="2752DB7B"/>
    <w:rsid w:val="277F28A7"/>
    <w:rsid w:val="28837A7E"/>
    <w:rsid w:val="28B613F9"/>
    <w:rsid w:val="28DBB9C9"/>
    <w:rsid w:val="28F5D2DF"/>
    <w:rsid w:val="291D3909"/>
    <w:rsid w:val="2997D90D"/>
    <w:rsid w:val="29F2E9F5"/>
    <w:rsid w:val="29F9EE71"/>
    <w:rsid w:val="2A1D9A6C"/>
    <w:rsid w:val="2A536705"/>
    <w:rsid w:val="2A66A756"/>
    <w:rsid w:val="2AB31692"/>
    <w:rsid w:val="2AE3A0E4"/>
    <w:rsid w:val="2B047364"/>
    <w:rsid w:val="2B1630F5"/>
    <w:rsid w:val="2B1C48D5"/>
    <w:rsid w:val="2B516251"/>
    <w:rsid w:val="2B631186"/>
    <w:rsid w:val="2B6481E3"/>
    <w:rsid w:val="2B7A2202"/>
    <w:rsid w:val="2C082D38"/>
    <w:rsid w:val="2C141221"/>
    <w:rsid w:val="2C1E5209"/>
    <w:rsid w:val="2C4FF021"/>
    <w:rsid w:val="2C7617A9"/>
    <w:rsid w:val="2C8C1A90"/>
    <w:rsid w:val="2D1F1F58"/>
    <w:rsid w:val="2D4C4B27"/>
    <w:rsid w:val="2D4DF17C"/>
    <w:rsid w:val="2D8AD53C"/>
    <w:rsid w:val="2DCD4F2F"/>
    <w:rsid w:val="2DE53C55"/>
    <w:rsid w:val="2E547AB7"/>
    <w:rsid w:val="2E9739A1"/>
    <w:rsid w:val="2EB1C2C4"/>
    <w:rsid w:val="2EBC3B6E"/>
    <w:rsid w:val="2EFE1977"/>
    <w:rsid w:val="2F76560C"/>
    <w:rsid w:val="2FB71207"/>
    <w:rsid w:val="304D9325"/>
    <w:rsid w:val="30E09564"/>
    <w:rsid w:val="3127B78C"/>
    <w:rsid w:val="316E1CE6"/>
    <w:rsid w:val="31986FD4"/>
    <w:rsid w:val="31F983C0"/>
    <w:rsid w:val="330F8549"/>
    <w:rsid w:val="3320D441"/>
    <w:rsid w:val="3399CC3B"/>
    <w:rsid w:val="33C9F4F4"/>
    <w:rsid w:val="340677E7"/>
    <w:rsid w:val="340DA876"/>
    <w:rsid w:val="342963EE"/>
    <w:rsid w:val="3440143C"/>
    <w:rsid w:val="34452699"/>
    <w:rsid w:val="3484A979"/>
    <w:rsid w:val="3497C235"/>
    <w:rsid w:val="34C73FD6"/>
    <w:rsid w:val="350A8A10"/>
    <w:rsid w:val="351B791B"/>
    <w:rsid w:val="356314F0"/>
    <w:rsid w:val="35DBE49D"/>
    <w:rsid w:val="35F6D267"/>
    <w:rsid w:val="366503A0"/>
    <w:rsid w:val="36A40E86"/>
    <w:rsid w:val="36D95A83"/>
    <w:rsid w:val="378167F1"/>
    <w:rsid w:val="37C30BFB"/>
    <w:rsid w:val="37CF62F7"/>
    <w:rsid w:val="3838257C"/>
    <w:rsid w:val="38524F94"/>
    <w:rsid w:val="3858A50A"/>
    <w:rsid w:val="393F0F2F"/>
    <w:rsid w:val="3A098631"/>
    <w:rsid w:val="3AB591BC"/>
    <w:rsid w:val="3B37ED8D"/>
    <w:rsid w:val="3B75BCA9"/>
    <w:rsid w:val="3B844217"/>
    <w:rsid w:val="3C540E9B"/>
    <w:rsid w:val="3C54D914"/>
    <w:rsid w:val="3C6613EB"/>
    <w:rsid w:val="3C75590C"/>
    <w:rsid w:val="3C80AEAC"/>
    <w:rsid w:val="3D0428F1"/>
    <w:rsid w:val="3D25C0B7"/>
    <w:rsid w:val="3D2DF261"/>
    <w:rsid w:val="3D2F73AA"/>
    <w:rsid w:val="3D508F6F"/>
    <w:rsid w:val="3D61EAE8"/>
    <w:rsid w:val="3D625AA2"/>
    <w:rsid w:val="3D9A91DE"/>
    <w:rsid w:val="3DBC5968"/>
    <w:rsid w:val="3DC5C1FF"/>
    <w:rsid w:val="3EC9C2C2"/>
    <w:rsid w:val="3F636D80"/>
    <w:rsid w:val="4016E286"/>
    <w:rsid w:val="403DAF7C"/>
    <w:rsid w:val="405D6179"/>
    <w:rsid w:val="40659323"/>
    <w:rsid w:val="40B8D94F"/>
    <w:rsid w:val="40CF242F"/>
    <w:rsid w:val="40DD9454"/>
    <w:rsid w:val="411ACC12"/>
    <w:rsid w:val="41377B27"/>
    <w:rsid w:val="4151246C"/>
    <w:rsid w:val="418355C3"/>
    <w:rsid w:val="41CC5CBB"/>
    <w:rsid w:val="4207E43B"/>
    <w:rsid w:val="421F094E"/>
    <w:rsid w:val="422311A6"/>
    <w:rsid w:val="42998F75"/>
    <w:rsid w:val="42C3116A"/>
    <w:rsid w:val="42C5A949"/>
    <w:rsid w:val="42C9138F"/>
    <w:rsid w:val="42CC6F4D"/>
    <w:rsid w:val="43036A7D"/>
    <w:rsid w:val="43B33CF5"/>
    <w:rsid w:val="43CD4D61"/>
    <w:rsid w:val="43E71B4C"/>
    <w:rsid w:val="43F36AD5"/>
    <w:rsid w:val="44095882"/>
    <w:rsid w:val="44570442"/>
    <w:rsid w:val="4494BDA2"/>
    <w:rsid w:val="44ADF160"/>
    <w:rsid w:val="44D12B4C"/>
    <w:rsid w:val="44E1CD8B"/>
    <w:rsid w:val="44E40DD4"/>
    <w:rsid w:val="44E79FF1"/>
    <w:rsid w:val="44EAD520"/>
    <w:rsid w:val="453A858F"/>
    <w:rsid w:val="455739C1"/>
    <w:rsid w:val="457B418A"/>
    <w:rsid w:val="459B029F"/>
    <w:rsid w:val="45B4922F"/>
    <w:rsid w:val="45E3459F"/>
    <w:rsid w:val="45FAB22C"/>
    <w:rsid w:val="466CFBAD"/>
    <w:rsid w:val="4686240A"/>
    <w:rsid w:val="46B5F3AA"/>
    <w:rsid w:val="46E68799"/>
    <w:rsid w:val="4766B6B7"/>
    <w:rsid w:val="4796828D"/>
    <w:rsid w:val="47BDB343"/>
    <w:rsid w:val="47D6DBA0"/>
    <w:rsid w:val="47E3EBCD"/>
    <w:rsid w:val="4808CC0E"/>
    <w:rsid w:val="4813907F"/>
    <w:rsid w:val="482CB60E"/>
    <w:rsid w:val="4851C40B"/>
    <w:rsid w:val="48577190"/>
    <w:rsid w:val="48859FB2"/>
    <w:rsid w:val="48D2A361"/>
    <w:rsid w:val="48F66FBD"/>
    <w:rsid w:val="491494AA"/>
    <w:rsid w:val="491BC1D9"/>
    <w:rsid w:val="493252EE"/>
    <w:rsid w:val="493BB0D1"/>
    <w:rsid w:val="4950B978"/>
    <w:rsid w:val="4961756B"/>
    <w:rsid w:val="49C19309"/>
    <w:rsid w:val="4A0443BF"/>
    <w:rsid w:val="4A2CB4D4"/>
    <w:rsid w:val="4A6F852D"/>
    <w:rsid w:val="4A83725A"/>
    <w:rsid w:val="4B719555"/>
    <w:rsid w:val="4B82A74A"/>
    <w:rsid w:val="4B8BD7E2"/>
    <w:rsid w:val="4BBF36E9"/>
    <w:rsid w:val="4BC1E642"/>
    <w:rsid w:val="4BF7C219"/>
    <w:rsid w:val="4BFB9C13"/>
    <w:rsid w:val="4C45CB72"/>
    <w:rsid w:val="4C536332"/>
    <w:rsid w:val="4C69F3B0"/>
    <w:rsid w:val="4C729C5D"/>
    <w:rsid w:val="4D33CC3F"/>
    <w:rsid w:val="4D4CBDBF"/>
    <w:rsid w:val="4D7E33FA"/>
    <w:rsid w:val="4DD52F27"/>
    <w:rsid w:val="4EB6BA75"/>
    <w:rsid w:val="4F5B5CE1"/>
    <w:rsid w:val="4F68BDED"/>
    <w:rsid w:val="4F9CC448"/>
    <w:rsid w:val="5022FD24"/>
    <w:rsid w:val="507A9D20"/>
    <w:rsid w:val="507B72C9"/>
    <w:rsid w:val="50E41F0D"/>
    <w:rsid w:val="50F72D42"/>
    <w:rsid w:val="51403F44"/>
    <w:rsid w:val="520F55A4"/>
    <w:rsid w:val="52190897"/>
    <w:rsid w:val="5283FC42"/>
    <w:rsid w:val="5292FDA3"/>
    <w:rsid w:val="52E29317"/>
    <w:rsid w:val="532B2B61"/>
    <w:rsid w:val="53529F15"/>
    <w:rsid w:val="536A2315"/>
    <w:rsid w:val="53B3138B"/>
    <w:rsid w:val="53EE814D"/>
    <w:rsid w:val="54766767"/>
    <w:rsid w:val="5546F666"/>
    <w:rsid w:val="563A4CA2"/>
    <w:rsid w:val="564A8D9E"/>
    <w:rsid w:val="56839C0F"/>
    <w:rsid w:val="57024DBC"/>
    <w:rsid w:val="5803A372"/>
    <w:rsid w:val="581EEFD8"/>
    <w:rsid w:val="58258EC5"/>
    <w:rsid w:val="589037A1"/>
    <w:rsid w:val="592AC6EA"/>
    <w:rsid w:val="5942826B"/>
    <w:rsid w:val="5980A3A7"/>
    <w:rsid w:val="5991A8B5"/>
    <w:rsid w:val="59D5B269"/>
    <w:rsid w:val="59E85A32"/>
    <w:rsid w:val="5A079A51"/>
    <w:rsid w:val="5A22550F"/>
    <w:rsid w:val="5AAE832C"/>
    <w:rsid w:val="5ABBC57E"/>
    <w:rsid w:val="5ADBC462"/>
    <w:rsid w:val="5B464FC7"/>
    <w:rsid w:val="5B7F87B8"/>
    <w:rsid w:val="5B96475A"/>
    <w:rsid w:val="5BC7D863"/>
    <w:rsid w:val="5BD4E01F"/>
    <w:rsid w:val="5BE167EF"/>
    <w:rsid w:val="5C217958"/>
    <w:rsid w:val="5C704D00"/>
    <w:rsid w:val="5D1262A0"/>
    <w:rsid w:val="5D13F855"/>
    <w:rsid w:val="5D310C2C"/>
    <w:rsid w:val="5D3217BB"/>
    <w:rsid w:val="5D578DE6"/>
    <w:rsid w:val="5D59F5D1"/>
    <w:rsid w:val="5D6AAD40"/>
    <w:rsid w:val="5D9B0B23"/>
    <w:rsid w:val="5D9F833D"/>
    <w:rsid w:val="5DA28D2A"/>
    <w:rsid w:val="5DBD49B9"/>
    <w:rsid w:val="5E1DED28"/>
    <w:rsid w:val="5E205CBA"/>
    <w:rsid w:val="5E3A61D8"/>
    <w:rsid w:val="5EACBD49"/>
    <w:rsid w:val="5EB4AEEB"/>
    <w:rsid w:val="5EBEB890"/>
    <w:rsid w:val="5EFCAA85"/>
    <w:rsid w:val="5F0D92ED"/>
    <w:rsid w:val="5F547BFB"/>
    <w:rsid w:val="5F82C3CA"/>
    <w:rsid w:val="5FAC4D08"/>
    <w:rsid w:val="5FAEF459"/>
    <w:rsid w:val="5FBC2D1B"/>
    <w:rsid w:val="603C48CD"/>
    <w:rsid w:val="604B9917"/>
    <w:rsid w:val="607AE645"/>
    <w:rsid w:val="6112E5AE"/>
    <w:rsid w:val="61244D64"/>
    <w:rsid w:val="6167C634"/>
    <w:rsid w:val="61F0A587"/>
    <w:rsid w:val="621433C0"/>
    <w:rsid w:val="627B8C73"/>
    <w:rsid w:val="62A06CB4"/>
    <w:rsid w:val="62D0285D"/>
    <w:rsid w:val="62FB5234"/>
    <w:rsid w:val="632B6AAA"/>
    <w:rsid w:val="64242622"/>
    <w:rsid w:val="646281FB"/>
    <w:rsid w:val="649B77AE"/>
    <w:rsid w:val="649BE465"/>
    <w:rsid w:val="64ECDE72"/>
    <w:rsid w:val="65694362"/>
    <w:rsid w:val="6607C91F"/>
    <w:rsid w:val="668EE781"/>
    <w:rsid w:val="669519AE"/>
    <w:rsid w:val="66BADA9B"/>
    <w:rsid w:val="67029D84"/>
    <w:rsid w:val="6715DF32"/>
    <w:rsid w:val="6767CA22"/>
    <w:rsid w:val="67705F12"/>
    <w:rsid w:val="6773DDD7"/>
    <w:rsid w:val="67862216"/>
    <w:rsid w:val="67930A18"/>
    <w:rsid w:val="67A3AD77"/>
    <w:rsid w:val="67A771BF"/>
    <w:rsid w:val="67DD381A"/>
    <w:rsid w:val="67FE35CF"/>
    <w:rsid w:val="68259718"/>
    <w:rsid w:val="683EC695"/>
    <w:rsid w:val="6875EC86"/>
    <w:rsid w:val="68E26270"/>
    <w:rsid w:val="69134C77"/>
    <w:rsid w:val="69137C75"/>
    <w:rsid w:val="69593A82"/>
    <w:rsid w:val="6960C31C"/>
    <w:rsid w:val="696F5588"/>
    <w:rsid w:val="69EC1435"/>
    <w:rsid w:val="6A3A3E46"/>
    <w:rsid w:val="6BE148B7"/>
    <w:rsid w:val="6BFB3C77"/>
    <w:rsid w:val="6C073242"/>
    <w:rsid w:val="6CB896C3"/>
    <w:rsid w:val="6D79CC8E"/>
    <w:rsid w:val="6D89C28A"/>
    <w:rsid w:val="6DB18F4D"/>
    <w:rsid w:val="6DC32A52"/>
    <w:rsid w:val="6E0EDBCB"/>
    <w:rsid w:val="6E12EEFB"/>
    <w:rsid w:val="6E318BD4"/>
    <w:rsid w:val="6E5E2B31"/>
    <w:rsid w:val="6E84237B"/>
    <w:rsid w:val="6F3B7910"/>
    <w:rsid w:val="6FCD5C35"/>
    <w:rsid w:val="7007FF70"/>
    <w:rsid w:val="70389DA3"/>
    <w:rsid w:val="7043B9AD"/>
    <w:rsid w:val="7049D87A"/>
    <w:rsid w:val="7054F5AB"/>
    <w:rsid w:val="707DBA4A"/>
    <w:rsid w:val="709B5B94"/>
    <w:rsid w:val="70A97FCA"/>
    <w:rsid w:val="70B16D50"/>
    <w:rsid w:val="70B1D47F"/>
    <w:rsid w:val="7132C045"/>
    <w:rsid w:val="71C76AE3"/>
    <w:rsid w:val="71E8979C"/>
    <w:rsid w:val="7245502B"/>
    <w:rsid w:val="72B6907E"/>
    <w:rsid w:val="72F13AA0"/>
    <w:rsid w:val="7357AD80"/>
    <w:rsid w:val="73A1CD53"/>
    <w:rsid w:val="73AE315F"/>
    <w:rsid w:val="73E3B2B6"/>
    <w:rsid w:val="748B8AE1"/>
    <w:rsid w:val="74CD3693"/>
    <w:rsid w:val="75112102"/>
    <w:rsid w:val="757DED0C"/>
    <w:rsid w:val="758D3328"/>
    <w:rsid w:val="75A2E15D"/>
    <w:rsid w:val="75B68291"/>
    <w:rsid w:val="76049C15"/>
    <w:rsid w:val="762D4485"/>
    <w:rsid w:val="767E372B"/>
    <w:rsid w:val="7720AED4"/>
    <w:rsid w:val="7728066F"/>
    <w:rsid w:val="77C1BEC7"/>
    <w:rsid w:val="7833E5F0"/>
    <w:rsid w:val="785B93EF"/>
    <w:rsid w:val="788140A3"/>
    <w:rsid w:val="7884FD66"/>
    <w:rsid w:val="78D31C2C"/>
    <w:rsid w:val="79004734"/>
    <w:rsid w:val="793C08E3"/>
    <w:rsid w:val="797DF16E"/>
    <w:rsid w:val="798F2C45"/>
    <w:rsid w:val="79927935"/>
    <w:rsid w:val="799719CB"/>
    <w:rsid w:val="79B5D7ED"/>
    <w:rsid w:val="79DF7FE9"/>
    <w:rsid w:val="7A091E3B"/>
    <w:rsid w:val="7A9C1795"/>
    <w:rsid w:val="7AB26330"/>
    <w:rsid w:val="7AF95F89"/>
    <w:rsid w:val="7B015923"/>
    <w:rsid w:val="7B100EDC"/>
    <w:rsid w:val="7B10EC8E"/>
    <w:rsid w:val="7B2B57F9"/>
    <w:rsid w:val="7B4E8F9F"/>
    <w:rsid w:val="7B5189D0"/>
    <w:rsid w:val="7B763A9C"/>
    <w:rsid w:val="7BB56556"/>
    <w:rsid w:val="7C8B6B45"/>
    <w:rsid w:val="7CABDF3D"/>
    <w:rsid w:val="7D149E0E"/>
    <w:rsid w:val="7D40F668"/>
    <w:rsid w:val="7D54AA48"/>
    <w:rsid w:val="7D7F1CB0"/>
    <w:rsid w:val="7D8EE72A"/>
    <w:rsid w:val="7E8154F7"/>
    <w:rsid w:val="7EA32774"/>
    <w:rsid w:val="7ECC1969"/>
    <w:rsid w:val="7EF0ED0A"/>
    <w:rsid w:val="7EF61282"/>
    <w:rsid w:val="7F51E841"/>
    <w:rsid w:val="7FA389C0"/>
    <w:rsid w:val="7FB7EED6"/>
    <w:rsid w:val="7FE37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FA21"/>
  <w15:chartTrackingRefBased/>
  <w15:docId w15:val="{853B21CF-0DA6-4126-B0BA-1A21F1BD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C5D70"/>
    <w:pPr>
      <w:spacing w:before="100" w:beforeAutospacing="1" w:after="100" w:afterAutospacing="1" w:line="240" w:lineRule="auto"/>
      <w:outlineLvl w:val="1"/>
    </w:pPr>
    <w:rPr>
      <w:rFonts w:ascii="Times New Roman" w:hAnsi="Times New Roman" w:eastAsia="Times New Roman" w:cs="Times New Roman"/>
      <w:b/>
      <w:bCs/>
      <w:sz w:val="36"/>
      <w:szCs w:val="36"/>
      <w:lang w:eastAsia="sv-S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basedOn w:val="Normal"/>
    <w:rsid w:val="00AC5D70"/>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Hyperlink">
    <w:name w:val="Hyperlink"/>
    <w:basedOn w:val="DefaultParagraphFont"/>
    <w:uiPriority w:val="99"/>
    <w:semiHidden/>
    <w:unhideWhenUsed/>
    <w:rsid w:val="00AC5D70"/>
    <w:rPr>
      <w:color w:val="0000FF"/>
      <w:u w:val="single"/>
    </w:rPr>
  </w:style>
  <w:style w:type="character" w:styleId="Heading2Char" w:customStyle="1">
    <w:name w:val="Heading 2 Char"/>
    <w:basedOn w:val="DefaultParagraphFont"/>
    <w:link w:val="Heading2"/>
    <w:uiPriority w:val="9"/>
    <w:rsid w:val="00AC5D70"/>
    <w:rPr>
      <w:rFonts w:ascii="Times New Roman" w:hAnsi="Times New Roman" w:eastAsia="Times New Roman" w:cs="Times New Roman"/>
      <w:b/>
      <w:bCs/>
      <w:sz w:val="36"/>
      <w:szCs w:val="36"/>
      <w:lang w:eastAsia="sv-SE"/>
    </w:rPr>
  </w:style>
  <w:style w:type="character" w:styleId="env-assistive-text" w:customStyle="1">
    <w:name w:val="env-assistive-text"/>
    <w:basedOn w:val="DefaultParagraphFont"/>
    <w:rsid w:val="00AC5D70"/>
  </w:style>
  <w:style w:type="character" w:styleId="FollowedHyperlink">
    <w:name w:val="FollowedHyperlink"/>
    <w:basedOn w:val="DefaultParagraphFont"/>
    <w:uiPriority w:val="99"/>
    <w:semiHidden/>
    <w:unhideWhenUsed/>
    <w:rsid w:val="00AC5D70"/>
    <w:rPr>
      <w:color w:val="954F72" w:themeColor="followedHyperlink"/>
      <w:u w:val="single"/>
    </w:rPr>
  </w:style>
  <w:style w:type="paragraph" w:styleId="ListParagraph">
    <w:name w:val="List Paragraph"/>
    <w:basedOn w:val="Normal"/>
    <w:uiPriority w:val="34"/>
    <w:qFormat/>
    <w:rsid w:val="00A269EA"/>
    <w:pPr>
      <w:ind w:left="720"/>
      <w:contextualSpacing/>
    </w:pPr>
  </w:style>
  <w:style w:type="paragraph" w:styleId="FootnoteText">
    <w:name w:val="footnote text"/>
    <w:basedOn w:val="Normal"/>
    <w:link w:val="FootnoteTextChar"/>
    <w:uiPriority w:val="99"/>
    <w:semiHidden/>
    <w:unhideWhenUsed/>
    <w:rsid w:val="00A269E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269EA"/>
    <w:rPr>
      <w:sz w:val="20"/>
      <w:szCs w:val="20"/>
    </w:rPr>
  </w:style>
  <w:style w:type="character" w:styleId="FootnoteReference">
    <w:name w:val="footnote reference"/>
    <w:basedOn w:val="DefaultParagraphFont"/>
    <w:uiPriority w:val="99"/>
    <w:semiHidden/>
    <w:unhideWhenUsed/>
    <w:rsid w:val="00A269EA"/>
    <w:rPr>
      <w:vertAlign w:val="superscript"/>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MFBrdtext" w:customStyle="true">
    <w:uiPriority w:val="1"/>
    <w:name w:val="MF Brödtext"/>
    <w:basedOn w:val="Normal"/>
    <w:qFormat/>
    <w:rsid w:val="1611DF86"/>
    <w:rPr>
      <w:rFonts w:ascii="Cambria" w:hAnsi="Cambria" w:eastAsia="Times New Roman" w:cs="Times New Roman" w:asciiTheme="majorAscii" w:hAnsiTheme="majorAscii"/>
      <w:color w:val="000000" w:themeColor="text1" w:themeTint="FF" w:themeShade="FF"/>
      <w:sz w:val="21"/>
      <w:szCs w:val="21"/>
    </w:rPr>
    <w:pPr>
      <w:tabs>
        <w:tab w:val="left" w:leader="none" w:pos="1304"/>
        <w:tab w:val="left" w:leader="none" w:pos="2608"/>
        <w:tab w:val="left" w:leader="none" w:pos="3912"/>
        <w:tab w:val="left" w:leader="none" w:pos="5216"/>
        <w:tab w:val="left" w:leader="none" w:pos="6520"/>
        <w:tab w:val="left" w:leader="none" w:pos="7824"/>
        <w:tab w:val="left" w:leader="none" w:pos="9128"/>
        <w:tab w:val="left" w:leader="none" w:pos="1043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61461">
      <w:bodyDiv w:val="1"/>
      <w:marLeft w:val="0"/>
      <w:marRight w:val="0"/>
      <w:marTop w:val="0"/>
      <w:marBottom w:val="0"/>
      <w:divBdr>
        <w:top w:val="none" w:sz="0" w:space="0" w:color="auto"/>
        <w:left w:val="none" w:sz="0" w:space="0" w:color="auto"/>
        <w:bottom w:val="none" w:sz="0" w:space="0" w:color="auto"/>
        <w:right w:val="none" w:sz="0" w:space="0" w:color="auto"/>
      </w:divBdr>
    </w:div>
    <w:div w:id="870805096">
      <w:bodyDiv w:val="1"/>
      <w:marLeft w:val="0"/>
      <w:marRight w:val="0"/>
      <w:marTop w:val="0"/>
      <w:marBottom w:val="0"/>
      <w:divBdr>
        <w:top w:val="none" w:sz="0" w:space="0" w:color="auto"/>
        <w:left w:val="none" w:sz="0" w:space="0" w:color="auto"/>
        <w:bottom w:val="none" w:sz="0" w:space="0" w:color="auto"/>
        <w:right w:val="none" w:sz="0" w:space="0" w:color="auto"/>
      </w:divBdr>
    </w:div>
    <w:div w:id="925310274">
      <w:bodyDiv w:val="1"/>
      <w:marLeft w:val="0"/>
      <w:marRight w:val="0"/>
      <w:marTop w:val="0"/>
      <w:marBottom w:val="0"/>
      <w:divBdr>
        <w:top w:val="none" w:sz="0" w:space="0" w:color="auto"/>
        <w:left w:val="none" w:sz="0" w:space="0" w:color="auto"/>
        <w:bottom w:val="none" w:sz="0" w:space="0" w:color="auto"/>
        <w:right w:val="none" w:sz="0" w:space="0" w:color="auto"/>
      </w:divBdr>
    </w:div>
    <w:div w:id="11432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16cf8ded088a4e46" /><Relationship Type="http://schemas.microsoft.com/office/2011/relationships/commentsExtended" Target="commentsExtended.xml" Id="R94f86838b35942bd" /><Relationship Type="http://schemas.microsoft.com/office/2016/09/relationships/commentsIds" Target="commentsIds.xml" Id="R91b4863d489d4f46" /><Relationship Type="http://schemas.openxmlformats.org/officeDocument/2006/relationships/hyperlink" Target="mailto:epost@kommunen.se" TargetMode="External" Id="R68b0c160f4024631" /><Relationship Type="http://schemas.openxmlformats.org/officeDocument/2006/relationships/image" Target="/media/image2.png" Id="R4023c8ba7e3048dc"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993B6DA5957847BACCE2232CBCACFA" ma:contentTypeVersion="13" ma:contentTypeDescription="Skapa ett nytt dokument." ma:contentTypeScope="" ma:versionID="bde343cb115cd5275cb92c51c1aa4817">
  <xsd:schema xmlns:xsd="http://www.w3.org/2001/XMLSchema" xmlns:xs="http://www.w3.org/2001/XMLSchema" xmlns:p="http://schemas.microsoft.com/office/2006/metadata/properties" xmlns:ns2="64cf097b-940f-4c60-8bb2-dbe04f4158d8" xmlns:ns3="b81933b9-3509-491a-a2f5-8a2a8c2bf5b6" targetNamespace="http://schemas.microsoft.com/office/2006/metadata/properties" ma:root="true" ma:fieldsID="003cbd338770a824f7ebf22203e97702" ns2:_="" ns3:_="">
    <xsd:import namespace="64cf097b-940f-4c60-8bb2-dbe04f4158d8"/>
    <xsd:import namespace="b81933b9-3509-491a-a2f5-8a2a8c2bf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f097b-940f-4c60-8bb2-dbe04f415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905f0004-7f95-48aa-90fa-d199732183d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933b9-3509-491a-a2f5-8a2a8c2bf5b6"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9a0b7565-ae4e-4b55-9a93-a0709e2782ce}" ma:internalName="TaxCatchAll" ma:showField="CatchAllData" ma:web="b81933b9-3509-491a-a2f5-8a2a8c2bf5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1933b9-3509-491a-a2f5-8a2a8c2bf5b6" xsi:nil="true"/>
    <lcf76f155ced4ddcb4097134ff3c332f xmlns="64cf097b-940f-4c60-8bb2-dbe04f4158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74CC1D-E177-46EF-BCC7-9E6A222A0B89}">
  <ds:schemaRefs>
    <ds:schemaRef ds:uri="http://schemas.microsoft.com/sharepoint/v3/contenttype/forms"/>
  </ds:schemaRefs>
</ds:datastoreItem>
</file>

<file path=customXml/itemProps2.xml><?xml version="1.0" encoding="utf-8"?>
<ds:datastoreItem xmlns:ds="http://schemas.openxmlformats.org/officeDocument/2006/customXml" ds:itemID="{31E889DE-330F-4D16-AA69-31E8DA494E28}"/>
</file>

<file path=customXml/itemProps3.xml><?xml version="1.0" encoding="utf-8"?>
<ds:datastoreItem xmlns:ds="http://schemas.openxmlformats.org/officeDocument/2006/customXml" ds:itemID="{F3F06D9C-5264-4C27-AF78-00E9429D756C}">
  <ds:schemaRefs>
    <ds:schemaRef ds:uri="http://schemas.openxmlformats.org/officeDocument/2006/bibliography"/>
  </ds:schemaRefs>
</ds:datastoreItem>
</file>

<file path=customXml/itemProps4.xml><?xml version="1.0" encoding="utf-8"?>
<ds:datastoreItem xmlns:ds="http://schemas.openxmlformats.org/officeDocument/2006/customXml" ds:itemID="{CB263AD2-65DF-4EE5-87FF-4533B123301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Helsingborgs Stad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Thorneman Ingrid - MF</dc:creator>
  <cp:keywords/>
  <dc:description/>
  <cp:lastModifiedBy>Hansson Niklas</cp:lastModifiedBy>
  <cp:revision>36</cp:revision>
  <dcterms:created xsi:type="dcterms:W3CDTF">2022-03-14T22:34:00Z</dcterms:created>
  <dcterms:modified xsi:type="dcterms:W3CDTF">2022-12-21T09:20:25Z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0x010100D0993B6DA5957847BACCE2232CBCACFA</vt:lpwstr>
  </property>
  <property fmtid="{D5CDD505-2E9C-101B-9397-08002B2CF9AE}" pid="3" name="MediaServiceImageTags">
    <vt:lpwstr/>
  </property>
</Properties>
</file>