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B37B" w14:textId="6F1E2C57" w:rsidR="006D1E37" w:rsidRDefault="000A49BE" w:rsidP="000A49BE">
      <w:pPr>
        <w:pStyle w:val="Rubrik1"/>
      </w:pPr>
      <w:r>
        <w:t>Förslag TEMA-timmar 2023 Miljösamverkan Skåne</w:t>
      </w:r>
    </w:p>
    <w:p w14:paraId="01E3BFDB" w14:textId="1943F11A" w:rsidR="00D30944" w:rsidRDefault="00D30944">
      <w:pPr>
        <w:rPr>
          <w:rFonts w:ascii="Open Sans" w:hAnsi="Open Sans" w:cs="Open Sans"/>
          <w:sz w:val="20"/>
          <w:szCs w:val="20"/>
        </w:rPr>
      </w:pPr>
    </w:p>
    <w:p w14:paraId="5E85434B" w14:textId="25D42DDB" w:rsidR="00D30944" w:rsidRDefault="00D30944">
      <w:pPr>
        <w:rPr>
          <w:rFonts w:ascii="Open Sans" w:hAnsi="Open Sans" w:cs="Open Sans"/>
          <w:sz w:val="20"/>
          <w:szCs w:val="20"/>
        </w:rPr>
      </w:pPr>
    </w:p>
    <w:tbl>
      <w:tblPr>
        <w:tblStyle w:val="Tabellrutnt"/>
        <w:tblW w:w="0" w:type="auto"/>
        <w:tblLook w:val="04A0" w:firstRow="1" w:lastRow="0" w:firstColumn="1" w:lastColumn="0" w:noHBand="0" w:noVBand="1"/>
      </w:tblPr>
      <w:tblGrid>
        <w:gridCol w:w="1651"/>
        <w:gridCol w:w="1579"/>
        <w:gridCol w:w="4409"/>
        <w:gridCol w:w="3366"/>
        <w:gridCol w:w="1541"/>
        <w:gridCol w:w="1448"/>
      </w:tblGrid>
      <w:tr w:rsidR="000A49BE" w:rsidRPr="00D30944" w14:paraId="4E301445" w14:textId="77777777" w:rsidTr="000A49BE">
        <w:trPr>
          <w:trHeight w:val="290"/>
        </w:trPr>
        <w:tc>
          <w:tcPr>
            <w:tcW w:w="1653" w:type="dxa"/>
            <w:noWrap/>
            <w:hideMark/>
          </w:tcPr>
          <w:p w14:paraId="45BF6247" w14:textId="57F3E14D" w:rsidR="000A49BE" w:rsidRPr="00D30944" w:rsidRDefault="000A49BE">
            <w:pPr>
              <w:rPr>
                <w:rFonts w:ascii="Open Sans" w:hAnsi="Open Sans" w:cs="Open Sans"/>
                <w:b/>
                <w:bCs/>
                <w:sz w:val="18"/>
                <w:szCs w:val="18"/>
              </w:rPr>
            </w:pPr>
            <w:r w:rsidRPr="00D30944">
              <w:rPr>
                <w:rFonts w:ascii="Open Sans" w:hAnsi="Open Sans" w:cs="Open Sans"/>
                <w:b/>
                <w:bCs/>
                <w:sz w:val="18"/>
                <w:szCs w:val="18"/>
              </w:rPr>
              <w:t>Komm</w:t>
            </w:r>
            <w:r>
              <w:rPr>
                <w:rFonts w:ascii="Open Sans" w:hAnsi="Open Sans" w:cs="Open Sans"/>
                <w:b/>
                <w:bCs/>
                <w:sz w:val="18"/>
                <w:szCs w:val="18"/>
              </w:rPr>
              <w:t>un</w:t>
            </w:r>
            <w:r>
              <w:rPr>
                <w:rFonts w:ascii="Open Sans" w:hAnsi="Open Sans" w:cs="Open Sans"/>
                <w:b/>
                <w:bCs/>
                <w:sz w:val="18"/>
                <w:szCs w:val="18"/>
              </w:rPr>
              <w:br/>
              <w:t>organisation</w:t>
            </w:r>
          </w:p>
        </w:tc>
        <w:tc>
          <w:tcPr>
            <w:tcW w:w="1581" w:type="dxa"/>
            <w:noWrap/>
            <w:hideMark/>
          </w:tcPr>
          <w:p w14:paraId="5A2A12C3" w14:textId="73980654" w:rsidR="000A49BE" w:rsidRPr="00D30944" w:rsidRDefault="000A49BE">
            <w:pPr>
              <w:rPr>
                <w:rFonts w:ascii="Open Sans" w:hAnsi="Open Sans" w:cs="Open Sans"/>
                <w:b/>
                <w:bCs/>
                <w:sz w:val="18"/>
                <w:szCs w:val="18"/>
              </w:rPr>
            </w:pPr>
            <w:r w:rsidRPr="00D30944">
              <w:rPr>
                <w:rFonts w:ascii="Open Sans" w:hAnsi="Open Sans" w:cs="Open Sans"/>
                <w:b/>
                <w:bCs/>
                <w:sz w:val="18"/>
                <w:szCs w:val="18"/>
              </w:rPr>
              <w:t>Namn</w:t>
            </w:r>
          </w:p>
        </w:tc>
        <w:tc>
          <w:tcPr>
            <w:tcW w:w="4416" w:type="dxa"/>
            <w:noWrap/>
            <w:hideMark/>
          </w:tcPr>
          <w:p w14:paraId="0050D22E" w14:textId="77777777" w:rsidR="000A49BE" w:rsidRPr="00D30944" w:rsidRDefault="000A49BE">
            <w:pPr>
              <w:rPr>
                <w:rFonts w:ascii="Open Sans" w:hAnsi="Open Sans" w:cs="Open Sans"/>
                <w:b/>
                <w:bCs/>
                <w:sz w:val="18"/>
                <w:szCs w:val="18"/>
              </w:rPr>
            </w:pPr>
            <w:r w:rsidRPr="00D30944">
              <w:rPr>
                <w:rFonts w:ascii="Open Sans" w:hAnsi="Open Sans" w:cs="Open Sans"/>
                <w:b/>
                <w:bCs/>
                <w:sz w:val="18"/>
                <w:szCs w:val="18"/>
              </w:rPr>
              <w:t>Förslag på ämne/innehåll för tematimme (rubrik)</w:t>
            </w:r>
          </w:p>
        </w:tc>
        <w:tc>
          <w:tcPr>
            <w:tcW w:w="3371" w:type="dxa"/>
            <w:noWrap/>
            <w:hideMark/>
          </w:tcPr>
          <w:p w14:paraId="379BE496" w14:textId="77777777" w:rsidR="000A49BE" w:rsidRPr="00D30944" w:rsidRDefault="000A49BE">
            <w:pPr>
              <w:rPr>
                <w:rFonts w:ascii="Open Sans" w:hAnsi="Open Sans" w:cs="Open Sans"/>
                <w:b/>
                <w:bCs/>
                <w:sz w:val="18"/>
                <w:szCs w:val="18"/>
              </w:rPr>
            </w:pPr>
            <w:r w:rsidRPr="00D30944">
              <w:rPr>
                <w:rFonts w:ascii="Open Sans" w:hAnsi="Open Sans" w:cs="Open Sans"/>
                <w:b/>
                <w:bCs/>
                <w:sz w:val="18"/>
                <w:szCs w:val="18"/>
              </w:rPr>
              <w:t>Förtydliga innehållet i tematimmen (vad kan ingå)</w:t>
            </w:r>
          </w:p>
        </w:tc>
        <w:tc>
          <w:tcPr>
            <w:tcW w:w="1533" w:type="dxa"/>
            <w:noWrap/>
            <w:hideMark/>
          </w:tcPr>
          <w:p w14:paraId="729D18F8" w14:textId="77777777" w:rsidR="000A49BE" w:rsidRPr="00D30944" w:rsidRDefault="000A49BE">
            <w:pPr>
              <w:rPr>
                <w:rFonts w:ascii="Open Sans" w:hAnsi="Open Sans" w:cs="Open Sans"/>
                <w:b/>
                <w:bCs/>
                <w:sz w:val="18"/>
                <w:szCs w:val="18"/>
              </w:rPr>
            </w:pPr>
            <w:r w:rsidRPr="00D30944">
              <w:rPr>
                <w:rFonts w:ascii="Open Sans" w:hAnsi="Open Sans" w:cs="Open Sans"/>
                <w:b/>
                <w:bCs/>
                <w:sz w:val="18"/>
                <w:szCs w:val="18"/>
              </w:rPr>
              <w:t>Förslag på föreläsare</w:t>
            </w:r>
          </w:p>
        </w:tc>
        <w:tc>
          <w:tcPr>
            <w:tcW w:w="1440" w:type="dxa"/>
            <w:noWrap/>
            <w:hideMark/>
          </w:tcPr>
          <w:p w14:paraId="0FD3DF74" w14:textId="77777777" w:rsidR="000A49BE" w:rsidRPr="00D30944" w:rsidRDefault="000A49BE">
            <w:pPr>
              <w:rPr>
                <w:rFonts w:ascii="Open Sans" w:hAnsi="Open Sans" w:cs="Open Sans"/>
                <w:b/>
                <w:bCs/>
                <w:sz w:val="18"/>
                <w:szCs w:val="18"/>
              </w:rPr>
            </w:pPr>
            <w:r w:rsidRPr="00D30944">
              <w:rPr>
                <w:rFonts w:ascii="Open Sans" w:hAnsi="Open Sans" w:cs="Open Sans"/>
                <w:b/>
                <w:bCs/>
                <w:sz w:val="18"/>
                <w:szCs w:val="18"/>
              </w:rPr>
              <w:t>Kan du eller din organisation hjälpa till att planera tematimmen, hålla i en diskussion, föreläsa eller dylikt?</w:t>
            </w:r>
          </w:p>
        </w:tc>
      </w:tr>
      <w:tr w:rsidR="000A49BE" w:rsidRPr="00D30944" w14:paraId="5E639BD7" w14:textId="77777777" w:rsidTr="000A49BE">
        <w:trPr>
          <w:trHeight w:val="290"/>
        </w:trPr>
        <w:tc>
          <w:tcPr>
            <w:tcW w:w="1653" w:type="dxa"/>
            <w:noWrap/>
            <w:hideMark/>
          </w:tcPr>
          <w:p w14:paraId="25867E93" w14:textId="77777777" w:rsidR="000A49BE" w:rsidRPr="00D30944" w:rsidRDefault="000A49BE">
            <w:pPr>
              <w:rPr>
                <w:rFonts w:ascii="Open Sans" w:hAnsi="Open Sans" w:cs="Open Sans"/>
                <w:sz w:val="18"/>
                <w:szCs w:val="18"/>
              </w:rPr>
            </w:pPr>
            <w:r w:rsidRPr="00D30944">
              <w:rPr>
                <w:rFonts w:ascii="Open Sans" w:hAnsi="Open Sans" w:cs="Open Sans"/>
                <w:sz w:val="18"/>
                <w:szCs w:val="18"/>
              </w:rPr>
              <w:t>Hässleholm</w:t>
            </w:r>
          </w:p>
        </w:tc>
        <w:tc>
          <w:tcPr>
            <w:tcW w:w="1581" w:type="dxa"/>
            <w:noWrap/>
            <w:hideMark/>
          </w:tcPr>
          <w:p w14:paraId="33B28945" w14:textId="77777777" w:rsidR="000A49BE" w:rsidRPr="00D30944" w:rsidRDefault="000A49BE">
            <w:pPr>
              <w:rPr>
                <w:rFonts w:ascii="Open Sans" w:hAnsi="Open Sans" w:cs="Open Sans"/>
                <w:sz w:val="18"/>
                <w:szCs w:val="18"/>
              </w:rPr>
            </w:pPr>
            <w:r w:rsidRPr="00D30944">
              <w:rPr>
                <w:rFonts w:ascii="Open Sans" w:hAnsi="Open Sans" w:cs="Open Sans"/>
                <w:sz w:val="18"/>
                <w:szCs w:val="18"/>
              </w:rPr>
              <w:t>Torbjörn Håkansson</w:t>
            </w:r>
          </w:p>
        </w:tc>
        <w:tc>
          <w:tcPr>
            <w:tcW w:w="4416" w:type="dxa"/>
            <w:noWrap/>
            <w:hideMark/>
          </w:tcPr>
          <w:p w14:paraId="01CF2E4B" w14:textId="77777777" w:rsidR="000A49BE" w:rsidRPr="00D30944" w:rsidRDefault="000A49BE">
            <w:pPr>
              <w:rPr>
                <w:rFonts w:ascii="Open Sans" w:hAnsi="Open Sans" w:cs="Open Sans"/>
                <w:sz w:val="18"/>
                <w:szCs w:val="18"/>
              </w:rPr>
            </w:pPr>
            <w:r w:rsidRPr="00D30944">
              <w:rPr>
                <w:rFonts w:ascii="Open Sans" w:hAnsi="Open Sans" w:cs="Open Sans"/>
                <w:sz w:val="18"/>
                <w:szCs w:val="18"/>
              </w:rPr>
              <w:t>Föroreningsproblematik vid skjutbanor</w:t>
            </w:r>
            <w:r w:rsidRPr="00D30944">
              <w:rPr>
                <w:rFonts w:ascii="Open Sans" w:hAnsi="Open Sans" w:cs="Open Sans"/>
                <w:sz w:val="18"/>
                <w:szCs w:val="18"/>
              </w:rPr>
              <w:br/>
              <w:t>Skrotbilar, vem gör vad?</w:t>
            </w:r>
            <w:r w:rsidRPr="00D30944">
              <w:rPr>
                <w:rFonts w:ascii="Open Sans" w:hAnsi="Open Sans" w:cs="Open Sans"/>
                <w:sz w:val="18"/>
                <w:szCs w:val="18"/>
              </w:rPr>
              <w:br/>
              <w:t>MKN vatten i tillsynen</w:t>
            </w:r>
            <w:r w:rsidRPr="00D30944">
              <w:rPr>
                <w:rFonts w:ascii="Open Sans" w:hAnsi="Open Sans" w:cs="Open Sans"/>
                <w:sz w:val="18"/>
                <w:szCs w:val="18"/>
              </w:rPr>
              <w:br/>
              <w:t>Dagvattentillsyn</w:t>
            </w:r>
            <w:r w:rsidRPr="00D30944">
              <w:rPr>
                <w:rFonts w:ascii="Open Sans" w:hAnsi="Open Sans" w:cs="Open Sans"/>
                <w:sz w:val="18"/>
                <w:szCs w:val="18"/>
              </w:rPr>
              <w:br/>
              <w:t>Jordbruksmark som tas i anspråk (</w:t>
            </w:r>
            <w:proofErr w:type="gramStart"/>
            <w:r w:rsidRPr="00D30944">
              <w:rPr>
                <w:rFonts w:ascii="Open Sans" w:hAnsi="Open Sans" w:cs="Open Sans"/>
                <w:sz w:val="18"/>
                <w:szCs w:val="18"/>
              </w:rPr>
              <w:t>t.ex.</w:t>
            </w:r>
            <w:proofErr w:type="gramEnd"/>
            <w:r w:rsidRPr="00D30944">
              <w:rPr>
                <w:rFonts w:ascii="Open Sans" w:hAnsi="Open Sans" w:cs="Open Sans"/>
                <w:sz w:val="18"/>
                <w:szCs w:val="18"/>
              </w:rPr>
              <w:t xml:space="preserve"> solceller och vindkraft) kontra klimatnytta</w:t>
            </w:r>
            <w:r w:rsidRPr="00D30944">
              <w:rPr>
                <w:rFonts w:ascii="Open Sans" w:hAnsi="Open Sans" w:cs="Open Sans"/>
                <w:sz w:val="18"/>
                <w:szCs w:val="18"/>
              </w:rPr>
              <w:br/>
              <w:t>Kemikaliehuset (här har vi erfarenhet, som vi gärna delar med oss av, av tillsyn av ett hus full med kemikalier som samlats in av en privatperson)</w:t>
            </w:r>
          </w:p>
        </w:tc>
        <w:tc>
          <w:tcPr>
            <w:tcW w:w="3371" w:type="dxa"/>
            <w:noWrap/>
            <w:hideMark/>
          </w:tcPr>
          <w:p w14:paraId="042F9EB5" w14:textId="77777777" w:rsidR="000A49BE" w:rsidRPr="00D30944" w:rsidRDefault="000A49BE">
            <w:pPr>
              <w:rPr>
                <w:rFonts w:ascii="Open Sans" w:hAnsi="Open Sans" w:cs="Open Sans"/>
                <w:sz w:val="18"/>
                <w:szCs w:val="18"/>
              </w:rPr>
            </w:pPr>
            <w:r w:rsidRPr="00D30944">
              <w:rPr>
                <w:rFonts w:ascii="Open Sans" w:hAnsi="Open Sans" w:cs="Open Sans"/>
                <w:sz w:val="18"/>
                <w:szCs w:val="18"/>
              </w:rPr>
              <w:t>Kemikaliehuset (här har vi erfarenhet, som vi gärna delar med oss av, av tillsyn av ett hus full med kemikalier som samlats in av en privatperson)</w:t>
            </w:r>
          </w:p>
        </w:tc>
        <w:tc>
          <w:tcPr>
            <w:tcW w:w="1533" w:type="dxa"/>
            <w:noWrap/>
            <w:hideMark/>
          </w:tcPr>
          <w:p w14:paraId="31E846B8" w14:textId="77777777" w:rsidR="000A49BE" w:rsidRPr="00D30944" w:rsidRDefault="000A49BE">
            <w:pPr>
              <w:rPr>
                <w:rFonts w:ascii="Open Sans" w:hAnsi="Open Sans" w:cs="Open Sans"/>
                <w:sz w:val="18"/>
                <w:szCs w:val="18"/>
              </w:rPr>
            </w:pPr>
            <w:r w:rsidRPr="00D30944">
              <w:rPr>
                <w:rFonts w:ascii="Open Sans" w:hAnsi="Open Sans" w:cs="Open Sans"/>
                <w:sz w:val="18"/>
                <w:szCs w:val="18"/>
              </w:rPr>
              <w:t>Kemikaliehuset, Åsa Bjerstedt, Hässleholm</w:t>
            </w:r>
          </w:p>
        </w:tc>
        <w:tc>
          <w:tcPr>
            <w:tcW w:w="1440" w:type="dxa"/>
            <w:noWrap/>
            <w:hideMark/>
          </w:tcPr>
          <w:p w14:paraId="36EDDDD2" w14:textId="77777777" w:rsidR="000A49BE" w:rsidRPr="00D30944" w:rsidRDefault="000A49BE">
            <w:pPr>
              <w:rPr>
                <w:rFonts w:ascii="Open Sans" w:hAnsi="Open Sans" w:cs="Open Sans"/>
                <w:sz w:val="18"/>
                <w:szCs w:val="18"/>
              </w:rPr>
            </w:pPr>
            <w:r w:rsidRPr="00D30944">
              <w:rPr>
                <w:rFonts w:ascii="Open Sans" w:hAnsi="Open Sans" w:cs="Open Sans"/>
                <w:sz w:val="18"/>
                <w:szCs w:val="18"/>
              </w:rPr>
              <w:t>Ja</w:t>
            </w:r>
          </w:p>
        </w:tc>
      </w:tr>
      <w:tr w:rsidR="000A49BE" w:rsidRPr="00D30944" w14:paraId="1352DA00" w14:textId="77777777" w:rsidTr="000A49BE">
        <w:trPr>
          <w:trHeight w:val="290"/>
        </w:trPr>
        <w:tc>
          <w:tcPr>
            <w:tcW w:w="1653" w:type="dxa"/>
            <w:noWrap/>
            <w:hideMark/>
          </w:tcPr>
          <w:p w14:paraId="2E5E6178" w14:textId="77777777" w:rsidR="000A49BE" w:rsidRPr="00D30944" w:rsidRDefault="000A49BE">
            <w:pPr>
              <w:rPr>
                <w:rFonts w:ascii="Open Sans" w:hAnsi="Open Sans" w:cs="Open Sans"/>
                <w:sz w:val="18"/>
                <w:szCs w:val="18"/>
              </w:rPr>
            </w:pPr>
            <w:r w:rsidRPr="00D30944">
              <w:rPr>
                <w:rFonts w:ascii="Open Sans" w:hAnsi="Open Sans" w:cs="Open Sans"/>
                <w:sz w:val="18"/>
                <w:szCs w:val="18"/>
              </w:rPr>
              <w:t>Helsingborg</w:t>
            </w:r>
          </w:p>
        </w:tc>
        <w:tc>
          <w:tcPr>
            <w:tcW w:w="1581" w:type="dxa"/>
            <w:noWrap/>
            <w:hideMark/>
          </w:tcPr>
          <w:p w14:paraId="75CE14AD" w14:textId="77777777" w:rsidR="000A49BE" w:rsidRPr="00D30944" w:rsidRDefault="000A49BE">
            <w:pPr>
              <w:rPr>
                <w:rFonts w:ascii="Open Sans" w:hAnsi="Open Sans" w:cs="Open Sans"/>
                <w:sz w:val="18"/>
                <w:szCs w:val="18"/>
              </w:rPr>
            </w:pPr>
            <w:r w:rsidRPr="00D30944">
              <w:rPr>
                <w:rFonts w:ascii="Open Sans" w:hAnsi="Open Sans" w:cs="Open Sans"/>
                <w:sz w:val="18"/>
                <w:szCs w:val="18"/>
              </w:rPr>
              <w:t>Lena Åkesson</w:t>
            </w:r>
          </w:p>
        </w:tc>
        <w:tc>
          <w:tcPr>
            <w:tcW w:w="4416" w:type="dxa"/>
            <w:noWrap/>
            <w:hideMark/>
          </w:tcPr>
          <w:p w14:paraId="504E61BF" w14:textId="77777777" w:rsidR="000A49BE" w:rsidRPr="00D30944" w:rsidRDefault="000A49BE">
            <w:pPr>
              <w:rPr>
                <w:rFonts w:ascii="Open Sans" w:hAnsi="Open Sans" w:cs="Open Sans"/>
                <w:sz w:val="18"/>
                <w:szCs w:val="18"/>
              </w:rPr>
            </w:pPr>
            <w:r w:rsidRPr="00D30944">
              <w:rPr>
                <w:rFonts w:ascii="Open Sans" w:hAnsi="Open Sans" w:cs="Open Sans"/>
                <w:sz w:val="18"/>
                <w:szCs w:val="18"/>
              </w:rPr>
              <w:t>1. Kontrollförordningen</w:t>
            </w:r>
            <w:r w:rsidRPr="00D30944">
              <w:rPr>
                <w:rFonts w:ascii="Open Sans" w:hAnsi="Open Sans" w:cs="Open Sans"/>
                <w:sz w:val="18"/>
                <w:szCs w:val="18"/>
              </w:rPr>
              <w:br/>
              <w:t>2. Legionella</w:t>
            </w:r>
          </w:p>
        </w:tc>
        <w:tc>
          <w:tcPr>
            <w:tcW w:w="3371" w:type="dxa"/>
            <w:noWrap/>
            <w:hideMark/>
          </w:tcPr>
          <w:p w14:paraId="6A08B5EC" w14:textId="77777777" w:rsidR="000A49BE" w:rsidRPr="00D30944" w:rsidRDefault="000A49BE">
            <w:pPr>
              <w:rPr>
                <w:rFonts w:ascii="Open Sans" w:hAnsi="Open Sans" w:cs="Open Sans"/>
                <w:sz w:val="18"/>
                <w:szCs w:val="18"/>
              </w:rPr>
            </w:pPr>
            <w:r w:rsidRPr="00D30944">
              <w:rPr>
                <w:rFonts w:ascii="Open Sans" w:hAnsi="Open Sans" w:cs="Open Sans"/>
                <w:sz w:val="18"/>
                <w:szCs w:val="18"/>
              </w:rPr>
              <w:t xml:space="preserve">1. Vi tycker det skulle vara givande med en digital tematimme eller utbildning med grundläggande kring kontrollförordningen. Väldigt konkret, det vill säga vad innebär den, vilka krav ställer den på kommunerna, vad och hur ska vi konkret göra både när det gäller kontrollen och vad vi behöver internt gällande rutiner </w:t>
            </w:r>
            <w:proofErr w:type="gramStart"/>
            <w:r w:rsidRPr="00D30944">
              <w:rPr>
                <w:rFonts w:ascii="Open Sans" w:hAnsi="Open Sans" w:cs="Open Sans"/>
                <w:sz w:val="18"/>
                <w:szCs w:val="18"/>
              </w:rPr>
              <w:t>etc.</w:t>
            </w:r>
            <w:proofErr w:type="gramEnd"/>
            <w:r w:rsidRPr="00D30944">
              <w:rPr>
                <w:rFonts w:ascii="Open Sans" w:hAnsi="Open Sans" w:cs="Open Sans"/>
                <w:sz w:val="18"/>
                <w:szCs w:val="18"/>
              </w:rPr>
              <w:t xml:space="preserve"> </w:t>
            </w:r>
            <w:r w:rsidRPr="00D30944">
              <w:rPr>
                <w:rFonts w:ascii="Open Sans" w:hAnsi="Open Sans" w:cs="Open Sans"/>
                <w:sz w:val="18"/>
                <w:szCs w:val="18"/>
              </w:rPr>
              <w:br/>
            </w:r>
            <w:r w:rsidRPr="00D30944">
              <w:rPr>
                <w:rFonts w:ascii="Open Sans" w:hAnsi="Open Sans" w:cs="Open Sans"/>
                <w:sz w:val="18"/>
                <w:szCs w:val="18"/>
              </w:rPr>
              <w:lastRenderedPageBreak/>
              <w:br/>
              <w:t>2. Smittspårning av Legionella – dels i vattensystem i bostäder och dels provtagning av jord. Även intressant med saneringsmetoder (har det kanske kommit fram något nytt inom detta område).</w:t>
            </w:r>
          </w:p>
        </w:tc>
        <w:tc>
          <w:tcPr>
            <w:tcW w:w="1533" w:type="dxa"/>
            <w:noWrap/>
            <w:hideMark/>
          </w:tcPr>
          <w:p w14:paraId="6B382142" w14:textId="77777777" w:rsidR="000A49BE" w:rsidRPr="00D30944" w:rsidRDefault="000A49BE">
            <w:pPr>
              <w:rPr>
                <w:rFonts w:ascii="Open Sans" w:hAnsi="Open Sans" w:cs="Open Sans"/>
                <w:sz w:val="18"/>
                <w:szCs w:val="18"/>
              </w:rPr>
            </w:pPr>
            <w:r w:rsidRPr="00D30944">
              <w:rPr>
                <w:rFonts w:ascii="Open Sans" w:hAnsi="Open Sans" w:cs="Open Sans"/>
                <w:sz w:val="18"/>
                <w:szCs w:val="18"/>
              </w:rPr>
              <w:lastRenderedPageBreak/>
              <w:t>1. Inget konkret förslag men kanske n insatt jurist.</w:t>
            </w:r>
            <w:r w:rsidRPr="00D30944">
              <w:rPr>
                <w:rFonts w:ascii="Open Sans" w:hAnsi="Open Sans" w:cs="Open Sans"/>
                <w:sz w:val="18"/>
                <w:szCs w:val="18"/>
              </w:rPr>
              <w:br/>
              <w:t>2. Smittskydd Skåne, Boverket</w:t>
            </w:r>
          </w:p>
        </w:tc>
        <w:tc>
          <w:tcPr>
            <w:tcW w:w="1440" w:type="dxa"/>
            <w:noWrap/>
            <w:hideMark/>
          </w:tcPr>
          <w:p w14:paraId="6360CAD9" w14:textId="77777777" w:rsidR="000A49BE" w:rsidRPr="00D30944" w:rsidRDefault="000A49BE">
            <w:pPr>
              <w:rPr>
                <w:rFonts w:ascii="Open Sans" w:hAnsi="Open Sans" w:cs="Open Sans"/>
                <w:sz w:val="18"/>
                <w:szCs w:val="18"/>
              </w:rPr>
            </w:pPr>
            <w:r w:rsidRPr="00D30944">
              <w:rPr>
                <w:rFonts w:ascii="Open Sans" w:hAnsi="Open Sans" w:cs="Open Sans"/>
                <w:sz w:val="18"/>
                <w:szCs w:val="18"/>
              </w:rPr>
              <w:t>Ja</w:t>
            </w:r>
          </w:p>
        </w:tc>
      </w:tr>
      <w:tr w:rsidR="000A49BE" w:rsidRPr="00D30944" w14:paraId="18C72510" w14:textId="77777777" w:rsidTr="000A49BE">
        <w:trPr>
          <w:trHeight w:val="290"/>
        </w:trPr>
        <w:tc>
          <w:tcPr>
            <w:tcW w:w="1653" w:type="dxa"/>
            <w:noWrap/>
            <w:hideMark/>
          </w:tcPr>
          <w:p w14:paraId="6C81EC71" w14:textId="77777777" w:rsidR="000A49BE" w:rsidRPr="00D30944" w:rsidRDefault="000A49BE">
            <w:pPr>
              <w:rPr>
                <w:rFonts w:ascii="Open Sans" w:hAnsi="Open Sans" w:cs="Open Sans"/>
                <w:sz w:val="18"/>
                <w:szCs w:val="18"/>
              </w:rPr>
            </w:pPr>
            <w:r w:rsidRPr="00D30944">
              <w:rPr>
                <w:rFonts w:ascii="Open Sans" w:hAnsi="Open Sans" w:cs="Open Sans"/>
                <w:sz w:val="18"/>
                <w:szCs w:val="18"/>
              </w:rPr>
              <w:t>Ängelholm</w:t>
            </w:r>
          </w:p>
        </w:tc>
        <w:tc>
          <w:tcPr>
            <w:tcW w:w="1581" w:type="dxa"/>
            <w:noWrap/>
            <w:hideMark/>
          </w:tcPr>
          <w:p w14:paraId="4F589EF7" w14:textId="77777777" w:rsidR="000A49BE" w:rsidRPr="00D30944" w:rsidRDefault="000A49BE">
            <w:pPr>
              <w:rPr>
                <w:rFonts w:ascii="Open Sans" w:hAnsi="Open Sans" w:cs="Open Sans"/>
                <w:sz w:val="18"/>
                <w:szCs w:val="18"/>
              </w:rPr>
            </w:pPr>
            <w:r w:rsidRPr="00D30944">
              <w:rPr>
                <w:rFonts w:ascii="Open Sans" w:hAnsi="Open Sans" w:cs="Open Sans"/>
                <w:sz w:val="18"/>
                <w:szCs w:val="18"/>
              </w:rPr>
              <w:t>Rose-Marie Stigsdotter, Enhetschef Miljöenheten</w:t>
            </w:r>
          </w:p>
        </w:tc>
        <w:tc>
          <w:tcPr>
            <w:tcW w:w="4416" w:type="dxa"/>
            <w:noWrap/>
            <w:hideMark/>
          </w:tcPr>
          <w:p w14:paraId="7E4809B5" w14:textId="77777777" w:rsidR="000A49BE" w:rsidRPr="00D30944" w:rsidRDefault="000A49BE" w:rsidP="00D30944">
            <w:pPr>
              <w:spacing w:after="160"/>
              <w:rPr>
                <w:rFonts w:ascii="Open Sans" w:hAnsi="Open Sans" w:cs="Open Sans"/>
                <w:sz w:val="18"/>
                <w:szCs w:val="18"/>
              </w:rPr>
            </w:pPr>
            <w:r w:rsidRPr="00D30944">
              <w:rPr>
                <w:rFonts w:ascii="Open Sans" w:hAnsi="Open Sans" w:cs="Open Sans"/>
                <w:sz w:val="18"/>
                <w:szCs w:val="18"/>
              </w:rPr>
              <w:t xml:space="preserve">Tillsammans för ett tryggare Malmö. </w:t>
            </w:r>
            <w:r w:rsidRPr="00D30944">
              <w:rPr>
                <w:rFonts w:ascii="Open Sans" w:hAnsi="Open Sans" w:cs="Open Sans"/>
                <w:sz w:val="18"/>
                <w:szCs w:val="18"/>
              </w:rPr>
              <w:br/>
              <w:t xml:space="preserve">Simon </w:t>
            </w:r>
            <w:proofErr w:type="spellStart"/>
            <w:r w:rsidRPr="00D30944">
              <w:rPr>
                <w:rFonts w:ascii="Open Sans" w:hAnsi="Open Sans" w:cs="Open Sans"/>
                <w:sz w:val="18"/>
                <w:szCs w:val="18"/>
              </w:rPr>
              <w:t>McKeogh</w:t>
            </w:r>
            <w:proofErr w:type="spellEnd"/>
            <w:r w:rsidRPr="00D30944">
              <w:rPr>
                <w:rFonts w:ascii="Open Sans" w:hAnsi="Open Sans" w:cs="Open Sans"/>
                <w:sz w:val="18"/>
                <w:szCs w:val="18"/>
              </w:rPr>
              <w:t xml:space="preserve"> - hälsoskydd</w:t>
            </w:r>
            <w:r w:rsidRPr="00D30944">
              <w:rPr>
                <w:rFonts w:ascii="Open Sans" w:hAnsi="Open Sans" w:cs="Open Sans"/>
                <w:sz w:val="18"/>
                <w:szCs w:val="18"/>
              </w:rPr>
              <w:br/>
            </w:r>
            <w:proofErr w:type="spellStart"/>
            <w:r w:rsidRPr="00D30944">
              <w:rPr>
                <w:rFonts w:ascii="Open Sans" w:hAnsi="Open Sans" w:cs="Open Sans"/>
                <w:sz w:val="18"/>
                <w:szCs w:val="18"/>
              </w:rPr>
              <w:t>Najda</w:t>
            </w:r>
            <w:proofErr w:type="spellEnd"/>
            <w:r w:rsidRPr="00D30944">
              <w:rPr>
                <w:rFonts w:ascii="Open Sans" w:hAnsi="Open Sans" w:cs="Open Sans"/>
                <w:sz w:val="18"/>
                <w:szCs w:val="18"/>
              </w:rPr>
              <w:t xml:space="preserve"> Borg - Livsmedelsfusk</w:t>
            </w:r>
            <w:r w:rsidRPr="00D30944">
              <w:rPr>
                <w:rFonts w:ascii="Open Sans" w:hAnsi="Open Sans" w:cs="Open Sans"/>
                <w:sz w:val="18"/>
                <w:szCs w:val="18"/>
              </w:rPr>
              <w:br/>
            </w:r>
          </w:p>
        </w:tc>
        <w:tc>
          <w:tcPr>
            <w:tcW w:w="3371" w:type="dxa"/>
            <w:noWrap/>
            <w:hideMark/>
          </w:tcPr>
          <w:p w14:paraId="2CA96482" w14:textId="77777777" w:rsidR="000A49BE" w:rsidRPr="00D30944" w:rsidRDefault="000A49BE" w:rsidP="00D30944">
            <w:pPr>
              <w:spacing w:after="160"/>
              <w:rPr>
                <w:rFonts w:ascii="Open Sans" w:hAnsi="Open Sans" w:cs="Open Sans"/>
                <w:sz w:val="18"/>
                <w:szCs w:val="18"/>
              </w:rPr>
            </w:pPr>
            <w:r w:rsidRPr="00D30944">
              <w:rPr>
                <w:rFonts w:ascii="Open Sans" w:hAnsi="Open Sans" w:cs="Open Sans"/>
                <w:sz w:val="18"/>
                <w:szCs w:val="18"/>
              </w:rPr>
              <w:t xml:space="preserve">Malmö stad har en egen avdelning med syftet är att öka </w:t>
            </w:r>
            <w:proofErr w:type="spellStart"/>
            <w:r w:rsidRPr="00D30944">
              <w:rPr>
                <w:rFonts w:ascii="Open Sans" w:hAnsi="Open Sans" w:cs="Open Sans"/>
                <w:sz w:val="18"/>
                <w:szCs w:val="18"/>
              </w:rPr>
              <w:t>trygghetnen</w:t>
            </w:r>
            <w:proofErr w:type="spellEnd"/>
            <w:r w:rsidRPr="00D30944">
              <w:rPr>
                <w:rFonts w:ascii="Open Sans" w:hAnsi="Open Sans" w:cs="Open Sans"/>
                <w:sz w:val="18"/>
                <w:szCs w:val="18"/>
              </w:rPr>
              <w:t xml:space="preserve"> och minska brottsligheten</w:t>
            </w:r>
            <w:r w:rsidRPr="00D30944">
              <w:rPr>
                <w:rFonts w:ascii="Open Sans" w:hAnsi="Open Sans" w:cs="Open Sans"/>
                <w:sz w:val="18"/>
                <w:szCs w:val="18"/>
              </w:rPr>
              <w:br/>
            </w:r>
            <w:r w:rsidRPr="00D30944">
              <w:rPr>
                <w:rFonts w:ascii="Open Sans" w:hAnsi="Open Sans" w:cs="Open Sans"/>
                <w:sz w:val="18"/>
                <w:szCs w:val="18"/>
              </w:rPr>
              <w:br/>
              <w:t>Önskar repris på samma föreläsning som i Göteborg på Miljösamverkan Västs träff i oktober i år. Det var superbra och jag skulle vilja att våra inspektörer ska få ta del av detta.</w:t>
            </w:r>
          </w:p>
        </w:tc>
        <w:tc>
          <w:tcPr>
            <w:tcW w:w="1533" w:type="dxa"/>
            <w:noWrap/>
            <w:hideMark/>
          </w:tcPr>
          <w:p w14:paraId="79819D86" w14:textId="77777777" w:rsidR="000A49BE" w:rsidRPr="00D30944" w:rsidRDefault="000A49BE" w:rsidP="00D30944">
            <w:pPr>
              <w:spacing w:after="160"/>
              <w:rPr>
                <w:rFonts w:ascii="Open Sans" w:hAnsi="Open Sans" w:cs="Open Sans"/>
                <w:sz w:val="18"/>
                <w:szCs w:val="18"/>
              </w:rPr>
            </w:pPr>
            <w:r w:rsidRPr="00D30944">
              <w:rPr>
                <w:rFonts w:ascii="Open Sans" w:hAnsi="Open Sans" w:cs="Open Sans"/>
                <w:sz w:val="18"/>
                <w:szCs w:val="18"/>
              </w:rPr>
              <w:t xml:space="preserve">Simon </w:t>
            </w:r>
            <w:proofErr w:type="spellStart"/>
            <w:r w:rsidRPr="00D30944">
              <w:rPr>
                <w:rFonts w:ascii="Open Sans" w:hAnsi="Open Sans" w:cs="Open Sans"/>
                <w:sz w:val="18"/>
                <w:szCs w:val="18"/>
              </w:rPr>
              <w:t>McKeogh</w:t>
            </w:r>
            <w:proofErr w:type="spellEnd"/>
            <w:r w:rsidRPr="00D30944">
              <w:rPr>
                <w:rFonts w:ascii="Open Sans" w:hAnsi="Open Sans" w:cs="Open Sans"/>
                <w:sz w:val="18"/>
                <w:szCs w:val="18"/>
              </w:rPr>
              <w:t xml:space="preserve"> - hälsoskydd</w:t>
            </w:r>
            <w:r w:rsidRPr="00D30944">
              <w:rPr>
                <w:rFonts w:ascii="Open Sans" w:hAnsi="Open Sans" w:cs="Open Sans"/>
                <w:sz w:val="18"/>
                <w:szCs w:val="18"/>
              </w:rPr>
              <w:br/>
            </w:r>
            <w:proofErr w:type="spellStart"/>
            <w:r w:rsidRPr="00D30944">
              <w:rPr>
                <w:rFonts w:ascii="Open Sans" w:hAnsi="Open Sans" w:cs="Open Sans"/>
                <w:sz w:val="18"/>
                <w:szCs w:val="18"/>
              </w:rPr>
              <w:t>Najda</w:t>
            </w:r>
            <w:proofErr w:type="spellEnd"/>
            <w:r w:rsidRPr="00D30944">
              <w:rPr>
                <w:rFonts w:ascii="Open Sans" w:hAnsi="Open Sans" w:cs="Open Sans"/>
                <w:sz w:val="18"/>
                <w:szCs w:val="18"/>
              </w:rPr>
              <w:t xml:space="preserve"> Borg - Livsmedelsfusk</w:t>
            </w:r>
          </w:p>
        </w:tc>
        <w:tc>
          <w:tcPr>
            <w:tcW w:w="1440" w:type="dxa"/>
            <w:noWrap/>
            <w:hideMark/>
          </w:tcPr>
          <w:p w14:paraId="7C8516C3" w14:textId="77777777" w:rsidR="000A49BE" w:rsidRPr="00D30944" w:rsidRDefault="000A49BE">
            <w:pPr>
              <w:rPr>
                <w:rFonts w:ascii="Open Sans" w:hAnsi="Open Sans" w:cs="Open Sans"/>
                <w:sz w:val="18"/>
                <w:szCs w:val="18"/>
              </w:rPr>
            </w:pPr>
            <w:r w:rsidRPr="00D30944">
              <w:rPr>
                <w:rFonts w:ascii="Open Sans" w:hAnsi="Open Sans" w:cs="Open Sans"/>
                <w:sz w:val="18"/>
                <w:szCs w:val="18"/>
              </w:rPr>
              <w:t>Nej</w:t>
            </w:r>
          </w:p>
        </w:tc>
      </w:tr>
      <w:tr w:rsidR="000A49BE" w:rsidRPr="00D30944" w14:paraId="4126B911" w14:textId="77777777" w:rsidTr="000A49BE">
        <w:trPr>
          <w:trHeight w:val="290"/>
        </w:trPr>
        <w:tc>
          <w:tcPr>
            <w:tcW w:w="1653" w:type="dxa"/>
            <w:noWrap/>
            <w:hideMark/>
          </w:tcPr>
          <w:p w14:paraId="2AE591C8" w14:textId="77777777" w:rsidR="000A49BE" w:rsidRPr="00D30944" w:rsidRDefault="000A49BE">
            <w:pPr>
              <w:rPr>
                <w:rFonts w:ascii="Open Sans" w:hAnsi="Open Sans" w:cs="Open Sans"/>
                <w:sz w:val="18"/>
                <w:szCs w:val="18"/>
              </w:rPr>
            </w:pPr>
            <w:r w:rsidRPr="00D30944">
              <w:rPr>
                <w:rFonts w:ascii="Open Sans" w:hAnsi="Open Sans" w:cs="Open Sans"/>
                <w:sz w:val="18"/>
                <w:szCs w:val="18"/>
              </w:rPr>
              <w:t>Ängelholm</w:t>
            </w:r>
          </w:p>
        </w:tc>
        <w:tc>
          <w:tcPr>
            <w:tcW w:w="1581" w:type="dxa"/>
            <w:noWrap/>
            <w:hideMark/>
          </w:tcPr>
          <w:p w14:paraId="44167D9F" w14:textId="77777777" w:rsidR="000A49BE" w:rsidRPr="00D30944" w:rsidRDefault="000A49BE">
            <w:pPr>
              <w:rPr>
                <w:rFonts w:ascii="Open Sans" w:hAnsi="Open Sans" w:cs="Open Sans"/>
                <w:sz w:val="18"/>
                <w:szCs w:val="18"/>
              </w:rPr>
            </w:pPr>
            <w:proofErr w:type="spellStart"/>
            <w:r w:rsidRPr="00D30944">
              <w:rPr>
                <w:rFonts w:ascii="Open Sans" w:hAnsi="Open Sans" w:cs="Open Sans"/>
                <w:sz w:val="18"/>
                <w:szCs w:val="18"/>
              </w:rPr>
              <w:t>Elenore</w:t>
            </w:r>
            <w:proofErr w:type="spellEnd"/>
            <w:r w:rsidRPr="00D30944">
              <w:rPr>
                <w:rFonts w:ascii="Open Sans" w:hAnsi="Open Sans" w:cs="Open Sans"/>
                <w:sz w:val="18"/>
                <w:szCs w:val="18"/>
              </w:rPr>
              <w:t xml:space="preserve"> Carlsson</w:t>
            </w:r>
          </w:p>
        </w:tc>
        <w:tc>
          <w:tcPr>
            <w:tcW w:w="4416" w:type="dxa"/>
            <w:noWrap/>
            <w:hideMark/>
          </w:tcPr>
          <w:p w14:paraId="3D801353" w14:textId="77777777" w:rsidR="000A49BE" w:rsidRPr="00D30944" w:rsidRDefault="000A49BE">
            <w:pPr>
              <w:rPr>
                <w:rFonts w:ascii="Open Sans" w:hAnsi="Open Sans" w:cs="Open Sans"/>
                <w:sz w:val="18"/>
                <w:szCs w:val="18"/>
              </w:rPr>
            </w:pPr>
            <w:r w:rsidRPr="00D30944">
              <w:rPr>
                <w:rFonts w:ascii="Open Sans" w:hAnsi="Open Sans" w:cs="Open Sans"/>
                <w:sz w:val="18"/>
                <w:szCs w:val="18"/>
              </w:rPr>
              <w:t xml:space="preserve">Enskilda avlopp, Markbaserad rening och </w:t>
            </w:r>
            <w:proofErr w:type="gramStart"/>
            <w:r w:rsidRPr="00D30944">
              <w:rPr>
                <w:rFonts w:ascii="Open Sans" w:hAnsi="Open Sans" w:cs="Open Sans"/>
                <w:sz w:val="18"/>
                <w:szCs w:val="18"/>
              </w:rPr>
              <w:t>tillsyn minireningsverk</w:t>
            </w:r>
            <w:proofErr w:type="gramEnd"/>
          </w:p>
        </w:tc>
        <w:tc>
          <w:tcPr>
            <w:tcW w:w="4904" w:type="dxa"/>
            <w:gridSpan w:val="2"/>
            <w:noWrap/>
            <w:hideMark/>
          </w:tcPr>
          <w:p w14:paraId="75721C02" w14:textId="77777777" w:rsidR="000A49BE" w:rsidRPr="00D30944" w:rsidRDefault="000A49BE">
            <w:pPr>
              <w:rPr>
                <w:rFonts w:ascii="Open Sans" w:hAnsi="Open Sans" w:cs="Open Sans"/>
                <w:sz w:val="18"/>
                <w:szCs w:val="18"/>
              </w:rPr>
            </w:pPr>
            <w:r w:rsidRPr="00D30944">
              <w:rPr>
                <w:rFonts w:ascii="Open Sans" w:hAnsi="Open Sans" w:cs="Open Sans"/>
                <w:sz w:val="18"/>
                <w:szCs w:val="18"/>
              </w:rPr>
              <w:t>Hur handlägger andra kommuner markbaserad rening? Bra rutiner för hur de hanterar ansökningar för att göra en "korrekt" bedömning av avstånd till närliggande dricksvattenbrunnar och annat skyddsvärt.</w:t>
            </w:r>
            <w:r w:rsidRPr="00D30944">
              <w:rPr>
                <w:rFonts w:ascii="Open Sans" w:hAnsi="Open Sans" w:cs="Open Sans"/>
                <w:sz w:val="18"/>
                <w:szCs w:val="18"/>
              </w:rPr>
              <w:br/>
            </w:r>
            <w:r w:rsidRPr="00D30944">
              <w:rPr>
                <w:rFonts w:ascii="Open Sans" w:hAnsi="Open Sans" w:cs="Open Sans"/>
                <w:sz w:val="18"/>
                <w:szCs w:val="18"/>
              </w:rPr>
              <w:br/>
              <w:t>Tillsyn av äldre infiltrationer/markbäddar, när ska tillsyn av äldre anläggningar göras och när blir det okej att döma ut dem?</w:t>
            </w:r>
            <w:r w:rsidRPr="00D30944">
              <w:rPr>
                <w:rFonts w:ascii="Open Sans" w:hAnsi="Open Sans" w:cs="Open Sans"/>
                <w:sz w:val="18"/>
                <w:szCs w:val="18"/>
              </w:rPr>
              <w:br/>
            </w:r>
            <w:r w:rsidRPr="00D30944">
              <w:rPr>
                <w:rFonts w:ascii="Open Sans" w:hAnsi="Open Sans" w:cs="Open Sans"/>
                <w:sz w:val="18"/>
                <w:szCs w:val="18"/>
              </w:rPr>
              <w:br/>
              <w:t>Tillsyn av minireningsverk, hur bör sådana gå till? Hur kan inspektörerna utföra tillsynen för att veta att reningsverket renar så mycket som det står i tillståndets villkor?</w:t>
            </w:r>
          </w:p>
        </w:tc>
        <w:tc>
          <w:tcPr>
            <w:tcW w:w="1440" w:type="dxa"/>
            <w:noWrap/>
            <w:hideMark/>
          </w:tcPr>
          <w:p w14:paraId="35A97628" w14:textId="77777777" w:rsidR="000A49BE" w:rsidRPr="00D30944" w:rsidRDefault="000A49BE">
            <w:pPr>
              <w:rPr>
                <w:rFonts w:ascii="Open Sans" w:hAnsi="Open Sans" w:cs="Open Sans"/>
                <w:sz w:val="18"/>
                <w:szCs w:val="18"/>
              </w:rPr>
            </w:pPr>
            <w:r w:rsidRPr="00D30944">
              <w:rPr>
                <w:rFonts w:ascii="Open Sans" w:hAnsi="Open Sans" w:cs="Open Sans"/>
                <w:sz w:val="18"/>
                <w:szCs w:val="18"/>
              </w:rPr>
              <w:t>Nej</w:t>
            </w:r>
          </w:p>
        </w:tc>
      </w:tr>
    </w:tbl>
    <w:p w14:paraId="57F00299" w14:textId="2DA091D5" w:rsidR="00D30944" w:rsidRDefault="00D30944">
      <w:pPr>
        <w:rPr>
          <w:rFonts w:ascii="Open Sans" w:hAnsi="Open Sans" w:cs="Open Sans"/>
          <w:sz w:val="20"/>
          <w:szCs w:val="20"/>
        </w:rPr>
      </w:pPr>
    </w:p>
    <w:p w14:paraId="04076196" w14:textId="77777777" w:rsidR="00D30944" w:rsidRPr="006D1E37" w:rsidRDefault="00D30944">
      <w:pPr>
        <w:rPr>
          <w:rFonts w:ascii="Open Sans" w:hAnsi="Open Sans" w:cs="Open Sans"/>
          <w:sz w:val="20"/>
          <w:szCs w:val="20"/>
        </w:rPr>
      </w:pPr>
    </w:p>
    <w:sectPr w:rsidR="00D30944" w:rsidRPr="006D1E37" w:rsidSect="00D30944">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9B22" w14:textId="77777777" w:rsidR="000A49BE" w:rsidRDefault="000A49BE" w:rsidP="000A49BE">
      <w:pPr>
        <w:spacing w:after="0" w:line="240" w:lineRule="auto"/>
      </w:pPr>
      <w:r>
        <w:separator/>
      </w:r>
    </w:p>
  </w:endnote>
  <w:endnote w:type="continuationSeparator" w:id="0">
    <w:p w14:paraId="6925FFE1" w14:textId="77777777" w:rsidR="000A49BE" w:rsidRDefault="000A49BE" w:rsidP="000A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F589" w14:textId="77777777" w:rsidR="000A49BE" w:rsidRDefault="000A49BE" w:rsidP="000A49BE">
      <w:pPr>
        <w:spacing w:after="0" w:line="240" w:lineRule="auto"/>
      </w:pPr>
      <w:r>
        <w:separator/>
      </w:r>
    </w:p>
  </w:footnote>
  <w:footnote w:type="continuationSeparator" w:id="0">
    <w:p w14:paraId="4B9EF373" w14:textId="77777777" w:rsidR="000A49BE" w:rsidRDefault="000A49BE" w:rsidP="000A4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F71A" w14:textId="67B0D8E7" w:rsidR="000A49BE" w:rsidRDefault="000A49BE">
    <w:pPr>
      <w:pStyle w:val="Sidhuvud"/>
    </w:pPr>
    <w:r>
      <w:t>22-11-17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44"/>
    <w:rsid w:val="000A49BE"/>
    <w:rsid w:val="006D1E37"/>
    <w:rsid w:val="00D3094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EF72"/>
  <w15:chartTrackingRefBased/>
  <w15:docId w15:val="{CCC7CA72-A236-4D97-A4BC-F1EF3C91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A4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3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A49BE"/>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0A49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49BE"/>
  </w:style>
  <w:style w:type="paragraph" w:styleId="Sidfot">
    <w:name w:val="footer"/>
    <w:basedOn w:val="Normal"/>
    <w:link w:val="SidfotChar"/>
    <w:uiPriority w:val="99"/>
    <w:unhideWhenUsed/>
    <w:rsid w:val="000A49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4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384698">
      <w:bodyDiv w:val="1"/>
      <w:marLeft w:val="0"/>
      <w:marRight w:val="0"/>
      <w:marTop w:val="0"/>
      <w:marBottom w:val="0"/>
      <w:divBdr>
        <w:top w:val="none" w:sz="0" w:space="0" w:color="auto"/>
        <w:left w:val="none" w:sz="0" w:space="0" w:color="auto"/>
        <w:bottom w:val="none" w:sz="0" w:space="0" w:color="auto"/>
        <w:right w:val="none" w:sz="0" w:space="0" w:color="auto"/>
      </w:divBdr>
    </w:div>
    <w:div w:id="12751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2199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2</cp:revision>
  <dcterms:created xsi:type="dcterms:W3CDTF">2022-11-17T10:54:00Z</dcterms:created>
  <dcterms:modified xsi:type="dcterms:W3CDTF">2022-11-17T10:54:00Z</dcterms:modified>
</cp:coreProperties>
</file>