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2" w:type="dxa"/>
        <w:tblInd w:w="-57" w:type="dxa"/>
        <w:tblLayout w:type="fixed"/>
        <w:tblCellMar>
          <w:left w:w="70" w:type="dxa"/>
          <w:right w:w="70" w:type="dxa"/>
        </w:tblCellMar>
        <w:tblLook w:val="0000" w:firstRow="0" w:lastRow="0" w:firstColumn="0" w:lastColumn="0" w:noHBand="0" w:noVBand="0"/>
      </w:tblPr>
      <w:tblGrid>
        <w:gridCol w:w="619"/>
        <w:gridCol w:w="567"/>
        <w:gridCol w:w="3407"/>
        <w:gridCol w:w="4049"/>
      </w:tblGrid>
      <w:tr w:rsidR="00E60CA7" w14:paraId="6FB303C0" w14:textId="77777777" w:rsidTr="00D43943">
        <w:trPr>
          <w:cantSplit/>
          <w:trHeight w:hRule="exact" w:val="284"/>
        </w:trPr>
        <w:tc>
          <w:tcPr>
            <w:tcW w:w="619" w:type="dxa"/>
            <w:vAlign w:val="bottom"/>
          </w:tcPr>
          <w:p w14:paraId="15362C01" w14:textId="77777777" w:rsidR="00E60CA7" w:rsidRPr="00BE751E" w:rsidRDefault="00E60CA7" w:rsidP="00B729FB">
            <w:pPr>
              <w:pStyle w:val="Celltext"/>
              <w:ind w:right="-355"/>
            </w:pPr>
            <w:r w:rsidRPr="00BB1500">
              <w:rPr>
                <w:rStyle w:val="CellrubrikChar"/>
              </w:rPr>
              <w:t>Datum</w:t>
            </w:r>
            <w:r w:rsidRPr="00BE751E">
              <w:t>:</w:t>
            </w:r>
            <w:r w:rsidRPr="00BE751E">
              <w:rPr>
                <w:rStyle w:val="CelltextChar"/>
                <w:rFonts w:ascii="Arial" w:hAnsi="Arial"/>
                <w:sz w:val="16"/>
                <w:szCs w:val="16"/>
              </w:rPr>
              <w:t xml:space="preserve"> </w:t>
            </w:r>
          </w:p>
        </w:tc>
        <w:tc>
          <w:tcPr>
            <w:tcW w:w="3974" w:type="dxa"/>
            <w:gridSpan w:val="2"/>
            <w:vAlign w:val="bottom"/>
          </w:tcPr>
          <w:p w14:paraId="5A42E220" w14:textId="45EFF204" w:rsidR="00E60CA7" w:rsidRPr="00BB1500" w:rsidRDefault="00E60CA7" w:rsidP="00B729FB">
            <w:pPr>
              <w:pStyle w:val="Celltext"/>
              <w:rPr>
                <w:sz w:val="20"/>
                <w:szCs w:val="20"/>
              </w:rPr>
            </w:pPr>
            <w:r>
              <w:rPr>
                <w:sz w:val="20"/>
                <w:szCs w:val="20"/>
              </w:rPr>
              <w:fldChar w:fldCharType="begin"/>
            </w:r>
            <w:r>
              <w:rPr>
                <w:sz w:val="20"/>
                <w:szCs w:val="20"/>
              </w:rPr>
              <w:instrText xml:space="preserve"> TIME \@ "yyyy-MM-dd" </w:instrText>
            </w:r>
            <w:r>
              <w:rPr>
                <w:sz w:val="20"/>
                <w:szCs w:val="20"/>
              </w:rPr>
              <w:fldChar w:fldCharType="separate"/>
            </w:r>
            <w:r w:rsidR="00320524">
              <w:rPr>
                <w:noProof/>
                <w:sz w:val="20"/>
                <w:szCs w:val="20"/>
              </w:rPr>
              <w:t>2022-10-19</w:t>
            </w:r>
            <w:r>
              <w:rPr>
                <w:sz w:val="20"/>
                <w:szCs w:val="20"/>
              </w:rPr>
              <w:fldChar w:fldCharType="end"/>
            </w:r>
          </w:p>
        </w:tc>
        <w:tc>
          <w:tcPr>
            <w:tcW w:w="4049" w:type="dxa"/>
            <w:vMerge w:val="restart"/>
            <w:tcMar>
              <w:left w:w="142" w:type="dxa"/>
            </w:tcMar>
          </w:tcPr>
          <w:p w14:paraId="52E9D591" w14:textId="33B2CB39" w:rsidR="00E60CA7" w:rsidRDefault="00154E48" w:rsidP="00B729FB">
            <w:r>
              <w:rPr>
                <w:noProof/>
              </w:rPr>
              <w:fldChar w:fldCharType="begin"/>
            </w:r>
            <w:r>
              <w:rPr>
                <w:noProof/>
              </w:rPr>
              <w:instrText xml:space="preserve"> MERGEFIELD Hän_HK_VisasSom \* CAPS </w:instrText>
            </w:r>
            <w:r>
              <w:rPr>
                <w:noProof/>
              </w:rPr>
              <w:fldChar w:fldCharType="separate"/>
            </w:r>
            <w:r w:rsidR="00576391">
              <w:rPr>
                <w:noProof/>
              </w:rPr>
              <w:t>«Hän_HK_Visassom»</w:t>
            </w:r>
            <w:r>
              <w:rPr>
                <w:noProof/>
              </w:rPr>
              <w:fldChar w:fldCharType="end"/>
            </w:r>
            <w:r w:rsidR="00E60CA7">
              <w:t xml:space="preserve"> </w:t>
            </w:r>
            <w:r>
              <w:rPr>
                <w:noProof/>
              </w:rPr>
              <w:fldChar w:fldCharType="begin"/>
            </w:r>
            <w:r>
              <w:rPr>
                <w:noProof/>
              </w:rPr>
              <w:instrText xml:space="preserve"> MERGEFIELD "Hän_HK_Co" </w:instrText>
            </w:r>
            <w:r>
              <w:rPr>
                <w:noProof/>
              </w:rPr>
              <w:fldChar w:fldCharType="separate"/>
            </w:r>
            <w:r w:rsidR="00576391">
              <w:rPr>
                <w:noProof/>
              </w:rPr>
              <w:t>«Hän_HK_Co»</w:t>
            </w:r>
            <w:r>
              <w:rPr>
                <w:noProof/>
              </w:rPr>
              <w:fldChar w:fldCharType="end"/>
            </w:r>
            <w:r w:rsidR="00E60CA7">
              <w:br/>
            </w:r>
            <w:r>
              <w:rPr>
                <w:noProof/>
              </w:rPr>
              <w:fldChar w:fldCharType="begin"/>
            </w:r>
            <w:r>
              <w:rPr>
                <w:noProof/>
              </w:rPr>
              <w:instrText xml:space="preserve"> MERGEFIELD Hän_HK_Gatuadress \* CAPS </w:instrText>
            </w:r>
            <w:r>
              <w:rPr>
                <w:noProof/>
              </w:rPr>
              <w:fldChar w:fldCharType="separate"/>
            </w:r>
            <w:r w:rsidR="00576391">
              <w:rPr>
                <w:noProof/>
              </w:rPr>
              <w:t>«Hän_Hk_Gatuadress»</w:t>
            </w:r>
            <w:r>
              <w:rPr>
                <w:noProof/>
              </w:rPr>
              <w:fldChar w:fldCharType="end"/>
            </w:r>
            <w:r>
              <w:rPr>
                <w:noProof/>
              </w:rPr>
              <w:fldChar w:fldCharType="begin"/>
            </w:r>
            <w:r>
              <w:rPr>
                <w:noProof/>
              </w:rPr>
              <w:instrText xml:space="preserve"> MERGEFIELD "Hän_HK_Epost" </w:instrText>
            </w:r>
            <w:r>
              <w:rPr>
                <w:noProof/>
              </w:rPr>
              <w:fldChar w:fldCharType="separate"/>
            </w:r>
            <w:r w:rsidR="00576391">
              <w:rPr>
                <w:noProof/>
              </w:rPr>
              <w:t>«Hän_HK_Epost»</w:t>
            </w:r>
            <w:r>
              <w:rPr>
                <w:noProof/>
              </w:rPr>
              <w:fldChar w:fldCharType="end"/>
            </w:r>
            <w:r w:rsidR="00E60CA7">
              <w:br/>
            </w:r>
            <w:r>
              <w:rPr>
                <w:noProof/>
              </w:rPr>
              <w:fldChar w:fldCharType="begin"/>
            </w:r>
            <w:r>
              <w:rPr>
                <w:noProof/>
              </w:rPr>
              <w:instrText xml:space="preserve"> MERGEFIELD Hän_HK_Postnr </w:instrText>
            </w:r>
            <w:r>
              <w:rPr>
                <w:noProof/>
              </w:rPr>
              <w:fldChar w:fldCharType="separate"/>
            </w:r>
            <w:r w:rsidR="00576391">
              <w:rPr>
                <w:noProof/>
              </w:rPr>
              <w:t>«Hän_HK_Postnr»</w:t>
            </w:r>
            <w:r>
              <w:rPr>
                <w:noProof/>
              </w:rPr>
              <w:fldChar w:fldCharType="end"/>
            </w:r>
            <w:r w:rsidR="00E60CA7">
              <w:t xml:space="preserve"> </w:t>
            </w:r>
            <w:r>
              <w:rPr>
                <w:noProof/>
              </w:rPr>
              <w:fldChar w:fldCharType="begin"/>
            </w:r>
            <w:r>
              <w:rPr>
                <w:noProof/>
              </w:rPr>
              <w:instrText xml:space="preserve"> MERGEFIELD Hän_HK_Postort \* CAPS </w:instrText>
            </w:r>
            <w:r>
              <w:rPr>
                <w:noProof/>
              </w:rPr>
              <w:fldChar w:fldCharType="separate"/>
            </w:r>
            <w:r w:rsidR="00576391">
              <w:rPr>
                <w:noProof/>
              </w:rPr>
              <w:t>«Hän_Hk_Postort»</w:t>
            </w:r>
            <w:r>
              <w:rPr>
                <w:noProof/>
              </w:rPr>
              <w:fldChar w:fldCharType="end"/>
            </w:r>
          </w:p>
        </w:tc>
      </w:tr>
      <w:tr w:rsidR="00E60CA7" w14:paraId="52EAADB4" w14:textId="77777777" w:rsidTr="00D43943">
        <w:trPr>
          <w:cantSplit/>
          <w:trHeight w:hRule="exact" w:val="284"/>
        </w:trPr>
        <w:tc>
          <w:tcPr>
            <w:tcW w:w="4593" w:type="dxa"/>
            <w:gridSpan w:val="3"/>
            <w:vAlign w:val="bottom"/>
          </w:tcPr>
          <w:p w14:paraId="41A3C20E" w14:textId="77777777" w:rsidR="00E60CA7" w:rsidRDefault="00E60CA7" w:rsidP="00B729FB">
            <w:pPr>
              <w:pStyle w:val="Cellrubrik"/>
            </w:pPr>
            <w:r>
              <w:t>Handläggare:</w:t>
            </w:r>
          </w:p>
        </w:tc>
        <w:tc>
          <w:tcPr>
            <w:tcW w:w="4049" w:type="dxa"/>
            <w:vMerge/>
          </w:tcPr>
          <w:p w14:paraId="42585CBE" w14:textId="77777777" w:rsidR="00E60CA7" w:rsidRDefault="00E60CA7" w:rsidP="00B729FB"/>
        </w:tc>
      </w:tr>
      <w:tr w:rsidR="00E60CA7" w14:paraId="12C2DF7C" w14:textId="77777777" w:rsidTr="00D43943">
        <w:trPr>
          <w:cantSplit/>
          <w:trHeight w:hRule="exact" w:val="284"/>
        </w:trPr>
        <w:tc>
          <w:tcPr>
            <w:tcW w:w="4593" w:type="dxa"/>
            <w:gridSpan w:val="3"/>
          </w:tcPr>
          <w:p w14:paraId="1016B393" w14:textId="520C9799" w:rsidR="00E60CA7" w:rsidRPr="007135A7" w:rsidRDefault="00E60CA7" w:rsidP="00B729FB">
            <w:pPr>
              <w:pStyle w:val="Celltext"/>
              <w:rPr>
                <w:sz w:val="20"/>
                <w:szCs w:val="20"/>
              </w:rPr>
            </w:pPr>
            <w:r w:rsidRPr="007135A7">
              <w:rPr>
                <w:sz w:val="20"/>
                <w:szCs w:val="20"/>
              </w:rPr>
              <w:fldChar w:fldCharType="begin"/>
            </w:r>
            <w:r>
              <w:rPr>
                <w:sz w:val="20"/>
                <w:szCs w:val="20"/>
              </w:rPr>
              <w:instrText xml:space="preserve"> MERGEFIELD Hän_HH_Befattning </w:instrText>
            </w:r>
            <w:r w:rsidRPr="007135A7">
              <w:rPr>
                <w:sz w:val="20"/>
                <w:szCs w:val="20"/>
              </w:rPr>
              <w:fldChar w:fldCharType="separate"/>
            </w:r>
            <w:r w:rsidR="00576391">
              <w:rPr>
                <w:noProof/>
                <w:sz w:val="20"/>
                <w:szCs w:val="20"/>
              </w:rPr>
              <w:t>«Hän_HH_Befattning»</w:t>
            </w:r>
            <w:r w:rsidRPr="007135A7">
              <w:rPr>
                <w:noProof/>
                <w:sz w:val="20"/>
                <w:szCs w:val="20"/>
              </w:rPr>
              <w:fldChar w:fldCharType="end"/>
            </w:r>
            <w:r w:rsidRPr="007135A7">
              <w:rPr>
                <w:sz w:val="20"/>
                <w:szCs w:val="20"/>
              </w:rPr>
              <w:t xml:space="preserve"> </w:t>
            </w:r>
            <w:r w:rsidRPr="007135A7">
              <w:rPr>
                <w:sz w:val="20"/>
                <w:szCs w:val="20"/>
              </w:rPr>
              <w:fldChar w:fldCharType="begin"/>
            </w:r>
            <w:r>
              <w:rPr>
                <w:sz w:val="20"/>
                <w:szCs w:val="20"/>
              </w:rPr>
              <w:instrText xml:space="preserve"> MERGEFIELD Hän_HH_Namn </w:instrText>
            </w:r>
            <w:r w:rsidRPr="007135A7">
              <w:rPr>
                <w:sz w:val="20"/>
                <w:szCs w:val="20"/>
              </w:rPr>
              <w:fldChar w:fldCharType="separate"/>
            </w:r>
            <w:r w:rsidR="00576391">
              <w:rPr>
                <w:noProof/>
                <w:sz w:val="20"/>
                <w:szCs w:val="20"/>
              </w:rPr>
              <w:t>«Hän_HH_Namn»</w:t>
            </w:r>
            <w:r w:rsidRPr="007135A7">
              <w:rPr>
                <w:noProof/>
                <w:sz w:val="20"/>
                <w:szCs w:val="20"/>
              </w:rPr>
              <w:fldChar w:fldCharType="end"/>
            </w:r>
          </w:p>
        </w:tc>
        <w:tc>
          <w:tcPr>
            <w:tcW w:w="4049" w:type="dxa"/>
            <w:vMerge/>
          </w:tcPr>
          <w:p w14:paraId="51F3D86E" w14:textId="77777777" w:rsidR="00E60CA7" w:rsidRDefault="00E60CA7" w:rsidP="00B729FB"/>
        </w:tc>
      </w:tr>
      <w:tr w:rsidR="00E60CA7" w14:paraId="2B145875" w14:textId="77777777" w:rsidTr="00D43943">
        <w:trPr>
          <w:cantSplit/>
          <w:trHeight w:hRule="exact" w:val="284"/>
        </w:trPr>
        <w:tc>
          <w:tcPr>
            <w:tcW w:w="4593" w:type="dxa"/>
            <w:gridSpan w:val="3"/>
            <w:vAlign w:val="bottom"/>
          </w:tcPr>
          <w:p w14:paraId="5904649F" w14:textId="77777777" w:rsidR="00E60CA7" w:rsidRPr="007135A7" w:rsidRDefault="00E60CA7" w:rsidP="00B729FB">
            <w:pPr>
              <w:pStyle w:val="Cellrubrik"/>
            </w:pPr>
            <w:r w:rsidRPr="007135A7">
              <w:t>Direkttelefon/e-post:</w:t>
            </w:r>
          </w:p>
        </w:tc>
        <w:tc>
          <w:tcPr>
            <w:tcW w:w="4049" w:type="dxa"/>
            <w:vMerge/>
          </w:tcPr>
          <w:p w14:paraId="18951A08" w14:textId="77777777" w:rsidR="00E60CA7" w:rsidRDefault="00E60CA7" w:rsidP="00B729FB"/>
        </w:tc>
      </w:tr>
      <w:tr w:rsidR="00E60CA7" w14:paraId="06B1D5B9" w14:textId="77777777" w:rsidTr="00D43943">
        <w:trPr>
          <w:cantSplit/>
          <w:trHeight w:hRule="exact" w:val="284"/>
        </w:trPr>
        <w:tc>
          <w:tcPr>
            <w:tcW w:w="4593" w:type="dxa"/>
            <w:gridSpan w:val="3"/>
          </w:tcPr>
          <w:p w14:paraId="46925925" w14:textId="3B53D6B9" w:rsidR="00E60CA7" w:rsidRPr="007135A7" w:rsidRDefault="00E60CA7" w:rsidP="00B729FB">
            <w:pPr>
              <w:pStyle w:val="Celltext"/>
              <w:ind w:right="-350"/>
              <w:rPr>
                <w:noProof/>
                <w:sz w:val="20"/>
                <w:szCs w:val="20"/>
              </w:rPr>
            </w:pPr>
            <w:r w:rsidRPr="007135A7">
              <w:rPr>
                <w:sz w:val="20"/>
                <w:szCs w:val="20"/>
              </w:rPr>
              <w:fldChar w:fldCharType="begin"/>
            </w:r>
            <w:r>
              <w:rPr>
                <w:sz w:val="20"/>
                <w:szCs w:val="20"/>
              </w:rPr>
              <w:instrText xml:space="preserve"> MERGEFIELD Hän_HH_Telefon </w:instrText>
            </w:r>
            <w:r w:rsidRPr="007135A7">
              <w:rPr>
                <w:sz w:val="20"/>
                <w:szCs w:val="20"/>
              </w:rPr>
              <w:fldChar w:fldCharType="separate"/>
            </w:r>
            <w:r w:rsidR="00576391">
              <w:rPr>
                <w:noProof/>
                <w:sz w:val="20"/>
                <w:szCs w:val="20"/>
              </w:rPr>
              <w:t>«Hän_HH_Telefon»</w:t>
            </w:r>
            <w:r w:rsidRPr="007135A7">
              <w:rPr>
                <w:noProof/>
                <w:sz w:val="20"/>
                <w:szCs w:val="20"/>
              </w:rPr>
              <w:fldChar w:fldCharType="end"/>
            </w:r>
            <w:r w:rsidRPr="007135A7">
              <w:rPr>
                <w:noProof/>
                <w:sz w:val="20"/>
                <w:szCs w:val="20"/>
              </w:rPr>
              <w:t xml:space="preserve">, </w:t>
            </w:r>
            <w:r w:rsidRPr="007135A7">
              <w:rPr>
                <w:sz w:val="20"/>
                <w:szCs w:val="20"/>
              </w:rPr>
              <w:fldChar w:fldCharType="begin"/>
            </w:r>
            <w:r>
              <w:rPr>
                <w:sz w:val="20"/>
                <w:szCs w:val="20"/>
              </w:rPr>
              <w:instrText xml:space="preserve"> MERGEFIELD "Hän_HH_Epost" </w:instrText>
            </w:r>
            <w:r w:rsidRPr="007135A7">
              <w:rPr>
                <w:sz w:val="20"/>
                <w:szCs w:val="20"/>
              </w:rPr>
              <w:fldChar w:fldCharType="separate"/>
            </w:r>
            <w:r w:rsidR="00576391">
              <w:rPr>
                <w:noProof/>
                <w:sz w:val="20"/>
                <w:szCs w:val="20"/>
              </w:rPr>
              <w:t>«Hän_HH_Epost»</w:t>
            </w:r>
            <w:r w:rsidRPr="007135A7">
              <w:rPr>
                <w:noProof/>
                <w:sz w:val="20"/>
                <w:szCs w:val="20"/>
              </w:rPr>
              <w:fldChar w:fldCharType="end"/>
            </w:r>
          </w:p>
        </w:tc>
        <w:tc>
          <w:tcPr>
            <w:tcW w:w="4049" w:type="dxa"/>
            <w:vMerge/>
          </w:tcPr>
          <w:p w14:paraId="7772B5B5" w14:textId="77777777" w:rsidR="00E60CA7" w:rsidRDefault="00E60CA7" w:rsidP="00B729FB"/>
        </w:tc>
      </w:tr>
      <w:tr w:rsidR="00E60CA7" w14:paraId="5B3DA8A5" w14:textId="77777777" w:rsidTr="00D43943">
        <w:trPr>
          <w:cantSplit/>
          <w:trHeight w:hRule="exact" w:val="284"/>
        </w:trPr>
        <w:tc>
          <w:tcPr>
            <w:tcW w:w="1186" w:type="dxa"/>
            <w:gridSpan w:val="2"/>
            <w:vAlign w:val="center"/>
          </w:tcPr>
          <w:p w14:paraId="6F60BC26" w14:textId="77777777" w:rsidR="00E60CA7" w:rsidRPr="00E54B44" w:rsidRDefault="00E60CA7" w:rsidP="00B729FB">
            <w:pPr>
              <w:pStyle w:val="Cellrubrik"/>
              <w:rPr>
                <w:noProof/>
                <w:sz w:val="20"/>
                <w:szCs w:val="20"/>
              </w:rPr>
            </w:pPr>
            <w:r w:rsidRPr="00BA2829">
              <w:t>Diarienummer:</w:t>
            </w:r>
          </w:p>
        </w:tc>
        <w:tc>
          <w:tcPr>
            <w:tcW w:w="3407" w:type="dxa"/>
            <w:vAlign w:val="center"/>
          </w:tcPr>
          <w:p w14:paraId="6D1EE282" w14:textId="0585AE3C" w:rsidR="00E60CA7" w:rsidRPr="00BA2829" w:rsidRDefault="00E60CA7" w:rsidP="00B729FB">
            <w:pPr>
              <w:pStyle w:val="Celltext"/>
              <w:rPr>
                <w:sz w:val="20"/>
                <w:szCs w:val="20"/>
              </w:rPr>
            </w:pPr>
            <w:r w:rsidRPr="00BA2829">
              <w:rPr>
                <w:sz w:val="20"/>
                <w:szCs w:val="20"/>
              </w:rPr>
              <w:fldChar w:fldCharType="begin"/>
            </w:r>
            <w:r w:rsidRPr="00BA2829">
              <w:rPr>
                <w:sz w:val="20"/>
                <w:szCs w:val="20"/>
              </w:rPr>
              <w:instrText xml:space="preserve"> MERGEFIELD Äre_Diarienr </w:instrText>
            </w:r>
            <w:r w:rsidRPr="00BA2829">
              <w:rPr>
                <w:sz w:val="20"/>
                <w:szCs w:val="20"/>
              </w:rPr>
              <w:fldChar w:fldCharType="separate"/>
            </w:r>
            <w:r w:rsidR="00576391">
              <w:rPr>
                <w:noProof/>
                <w:sz w:val="20"/>
                <w:szCs w:val="20"/>
              </w:rPr>
              <w:t>«Äre_Diarienr»</w:t>
            </w:r>
            <w:r w:rsidRPr="00BA2829">
              <w:rPr>
                <w:sz w:val="20"/>
                <w:szCs w:val="20"/>
              </w:rPr>
              <w:fldChar w:fldCharType="end"/>
            </w:r>
          </w:p>
        </w:tc>
        <w:tc>
          <w:tcPr>
            <w:tcW w:w="4049" w:type="dxa"/>
            <w:vMerge/>
            <w:vAlign w:val="center"/>
          </w:tcPr>
          <w:p w14:paraId="54E473DC" w14:textId="77777777" w:rsidR="00E60CA7" w:rsidRDefault="00E60CA7" w:rsidP="00B729FB"/>
        </w:tc>
      </w:tr>
      <w:tr w:rsidR="00E60CA7" w14:paraId="05A4FA66" w14:textId="77777777" w:rsidTr="00D43943">
        <w:trPr>
          <w:cantSplit/>
          <w:trHeight w:hRule="exact" w:val="284"/>
        </w:trPr>
        <w:tc>
          <w:tcPr>
            <w:tcW w:w="4593" w:type="dxa"/>
            <w:gridSpan w:val="3"/>
          </w:tcPr>
          <w:p w14:paraId="677BA718" w14:textId="77777777" w:rsidR="00E60CA7" w:rsidRPr="00CE744A" w:rsidRDefault="00E60CA7" w:rsidP="00B729FB">
            <w:pPr>
              <w:pStyle w:val="Infotext"/>
              <w:spacing w:after="0"/>
              <w:rPr>
                <w:i/>
                <w:noProof/>
              </w:rPr>
            </w:pPr>
            <w:r w:rsidRPr="007135A7">
              <w:rPr>
                <w:rStyle w:val="CelltextChar"/>
                <w:i/>
                <w:sz w:val="20"/>
                <w:szCs w:val="20"/>
              </w:rPr>
              <w:t>Ange diarienummer vid kontakt med miljöförvaltningen</w:t>
            </w:r>
            <w:r w:rsidRPr="00CE744A">
              <w:rPr>
                <w:i/>
                <w:noProof/>
              </w:rPr>
              <w:t>.</w:t>
            </w:r>
          </w:p>
        </w:tc>
        <w:tc>
          <w:tcPr>
            <w:tcW w:w="4049" w:type="dxa"/>
            <w:vMerge/>
            <w:vAlign w:val="bottom"/>
          </w:tcPr>
          <w:p w14:paraId="0DC625CE" w14:textId="77777777" w:rsidR="00E60CA7" w:rsidRPr="00D601D2" w:rsidRDefault="00E60CA7" w:rsidP="00B729FB"/>
        </w:tc>
      </w:tr>
    </w:tbl>
    <w:p w14:paraId="02036F82" w14:textId="1B2EAA8C" w:rsidR="002009BC" w:rsidRDefault="00BA0E55" w:rsidP="008634B4">
      <w:pPr>
        <w:pStyle w:val="Rubrik1"/>
        <w:rPr>
          <w:noProof/>
        </w:rPr>
      </w:pPr>
      <w:r>
        <w:rPr>
          <w:noProof/>
        </w:rPr>
        <w:fldChar w:fldCharType="begin"/>
      </w:r>
      <w:r>
        <w:rPr>
          <w:noProof/>
        </w:rPr>
        <w:instrText xml:space="preserve"> MERGEFIELD Hän_Rubrik </w:instrText>
      </w:r>
      <w:r>
        <w:rPr>
          <w:noProof/>
        </w:rPr>
        <w:fldChar w:fldCharType="separate"/>
      </w:r>
      <w:r w:rsidR="00576391">
        <w:rPr>
          <w:noProof/>
        </w:rPr>
        <w:t>«Hän_Rubrik»</w:t>
      </w:r>
      <w:r>
        <w:rPr>
          <w:noProof/>
        </w:rPr>
        <w:fldChar w:fldCharType="end"/>
      </w:r>
      <w:r w:rsidR="00233195">
        <w:rPr>
          <w:noProof/>
        </w:rPr>
        <w:t xml:space="preserve"> </w:t>
      </w:r>
    </w:p>
    <w:p w14:paraId="3FE4335E" w14:textId="042A02E1" w:rsidR="00BB665E" w:rsidRPr="00BB665E" w:rsidRDefault="00BB665E" w:rsidP="00BB665E">
      <w:pPr>
        <w:pStyle w:val="Rubrik2"/>
      </w:pPr>
      <w:r>
        <w:t>Beslut</w:t>
      </w:r>
    </w:p>
    <w:p w14:paraId="1CE73893" w14:textId="3D40F0CB" w:rsidR="00233195" w:rsidRDefault="00B62D66" w:rsidP="009D3F48">
      <w:r>
        <w:t xml:space="preserve">Miljönämnden förelägger </w:t>
      </w:r>
      <w:r w:rsidR="00297A35" w:rsidRPr="00297A35">
        <w:rPr>
          <w:color w:val="FF0000"/>
        </w:rPr>
        <w:fldChar w:fldCharType="begin"/>
      </w:r>
      <w:r w:rsidR="00297A35" w:rsidRPr="00297A35">
        <w:rPr>
          <w:color w:val="FF0000"/>
        </w:rPr>
        <w:instrText xml:space="preserve"> MERGEFIELD "Hän_HK_VisasSom" </w:instrText>
      </w:r>
      <w:r w:rsidR="00297A35" w:rsidRPr="00297A35">
        <w:rPr>
          <w:color w:val="FF0000"/>
        </w:rPr>
        <w:fldChar w:fldCharType="separate"/>
      </w:r>
      <w:r w:rsidR="00576391">
        <w:rPr>
          <w:noProof/>
          <w:color w:val="FF0000"/>
        </w:rPr>
        <w:t>«Hän_HK_VisasSom»</w:t>
      </w:r>
      <w:r w:rsidR="00297A35" w:rsidRPr="00297A35">
        <w:rPr>
          <w:color w:val="FF0000"/>
        </w:rPr>
        <w:fldChar w:fldCharType="end"/>
      </w:r>
      <w:r w:rsidRPr="00C93505">
        <w:t xml:space="preserve"> </w:t>
      </w:r>
      <w:r w:rsidR="00297A35">
        <w:t>(</w:t>
      </w:r>
      <w:r w:rsidR="00297A35" w:rsidRPr="00297A35">
        <w:rPr>
          <w:color w:val="FF0000"/>
        </w:rPr>
        <w:fldChar w:fldCharType="begin"/>
      </w:r>
      <w:r w:rsidR="00297A35" w:rsidRPr="00297A35">
        <w:rPr>
          <w:color w:val="FF0000"/>
        </w:rPr>
        <w:instrText xml:space="preserve"> MERGEFIELD "Hän_HK_PersonnrOrgnr" </w:instrText>
      </w:r>
      <w:r w:rsidR="00297A35" w:rsidRPr="00297A35">
        <w:rPr>
          <w:color w:val="FF0000"/>
        </w:rPr>
        <w:fldChar w:fldCharType="separate"/>
      </w:r>
      <w:r w:rsidR="00576391">
        <w:rPr>
          <w:noProof/>
          <w:color w:val="FF0000"/>
        </w:rPr>
        <w:t>«Hän_HK_PersonnrOrgnr»</w:t>
      </w:r>
      <w:r w:rsidR="00297A35" w:rsidRPr="00297A35">
        <w:rPr>
          <w:color w:val="FF0000"/>
        </w:rPr>
        <w:fldChar w:fldCharType="end"/>
      </w:r>
      <w:r w:rsidRPr="00297A35">
        <w:rPr>
          <w:color w:val="FF0000"/>
        </w:rPr>
        <w:t>)</w:t>
      </w:r>
      <w:r>
        <w:t xml:space="preserve"> </w:t>
      </w:r>
      <w:r w:rsidRPr="007D2FE6">
        <w:t xml:space="preserve">i egenskap av </w:t>
      </w:r>
      <w:r w:rsidR="00B872BC" w:rsidRPr="008F387E">
        <w:rPr>
          <w:color w:val="FF0000"/>
        </w:rPr>
        <w:t>fastighetsägare</w:t>
      </w:r>
      <w:r w:rsidR="00B872BC">
        <w:rPr>
          <w:color w:val="FF0000"/>
        </w:rPr>
        <w:t>/</w:t>
      </w:r>
      <w:r w:rsidR="00B872BC" w:rsidRPr="008F387E">
        <w:rPr>
          <w:color w:val="FF0000"/>
        </w:rPr>
        <w:t xml:space="preserve">tomträttshavare </w:t>
      </w:r>
      <w:r w:rsidRPr="007D2FE6">
        <w:t>att</w:t>
      </w:r>
      <w:r w:rsidR="00A166DE">
        <w:t xml:space="preserve"> vidta följande åtgärder och </w:t>
      </w:r>
      <w:r w:rsidR="00851B0B">
        <w:t xml:space="preserve">att </w:t>
      </w:r>
      <w:r w:rsidR="00A166DE">
        <w:t xml:space="preserve">skriftligen komma in med följande uppgifter </w:t>
      </w:r>
      <w:r>
        <w:t xml:space="preserve">för </w:t>
      </w:r>
      <w:r w:rsidR="00140CFF" w:rsidRPr="00140CFF">
        <w:rPr>
          <w:color w:val="FF0000"/>
        </w:rPr>
        <w:t>«Äre_HK_Gatuadress» på fastigheten «Äre_HF_Fastighet»</w:t>
      </w:r>
      <w:r>
        <w:rPr>
          <w:rFonts w:cs="Arial"/>
        </w:rPr>
        <w:t>,</w:t>
      </w:r>
      <w:r w:rsidRPr="00423A55">
        <w:rPr>
          <w:rFonts w:cs="Arial"/>
        </w:rPr>
        <w:t xml:space="preserve"> </w:t>
      </w:r>
      <w:r w:rsidRPr="00423A55">
        <w:t>i Malmö</w:t>
      </w:r>
      <w:r w:rsidR="00C11812">
        <w:t>.</w:t>
      </w:r>
    </w:p>
    <w:p w14:paraId="44B8CC37" w14:textId="1331AF3A" w:rsidR="00C11812" w:rsidRDefault="00C11812" w:rsidP="00FB6313">
      <w:pPr>
        <w:pStyle w:val="Normal12ptefter"/>
        <w:numPr>
          <w:ilvl w:val="0"/>
          <w:numId w:val="13"/>
        </w:numPr>
        <w:spacing w:after="120"/>
        <w:ind w:right="-1219"/>
        <w:rPr>
          <w:color w:val="000000" w:themeColor="text1"/>
        </w:rPr>
      </w:pPr>
      <w:r>
        <w:rPr>
          <w:color w:val="000000" w:themeColor="text1"/>
        </w:rPr>
        <w:t>Genomföra uppföljande provtagning av förekomst av legionellabakterier på följande platser</w:t>
      </w:r>
      <w:r w:rsidR="001C663C">
        <w:rPr>
          <w:color w:val="000000" w:themeColor="text1"/>
        </w:rPr>
        <w:t>:</w:t>
      </w:r>
    </w:p>
    <w:p w14:paraId="1BEF52D3" w14:textId="7D367EA4" w:rsidR="00C11812" w:rsidRDefault="00C11812" w:rsidP="00C11812">
      <w:pPr>
        <w:pStyle w:val="Liststycke"/>
        <w:numPr>
          <w:ilvl w:val="1"/>
          <w:numId w:val="13"/>
        </w:numPr>
      </w:pPr>
      <w:r>
        <w:t>I den insjuknade</w:t>
      </w:r>
      <w:r w:rsidR="00B729FB">
        <w:t xml:space="preserve"> personens</w:t>
      </w:r>
      <w:r>
        <w:t xml:space="preserve"> lägenhet</w:t>
      </w:r>
      <w:r w:rsidR="003B5216">
        <w:t>.</w:t>
      </w:r>
    </w:p>
    <w:p w14:paraId="4749280B" w14:textId="77777777" w:rsidR="00C11812" w:rsidRDefault="00C11812" w:rsidP="00C11812">
      <w:pPr>
        <w:pStyle w:val="Liststycke"/>
        <w:numPr>
          <w:ilvl w:val="1"/>
          <w:numId w:val="13"/>
        </w:numPr>
      </w:pPr>
      <w:r>
        <w:t>I</w:t>
      </w:r>
      <w:r w:rsidRPr="0002189E">
        <w:t xml:space="preserve"> lägenhet i fastigheten som är längst bort från </w:t>
      </w:r>
      <w:r>
        <w:t>värmeväxlare/varmvattenberedare.</w:t>
      </w:r>
    </w:p>
    <w:p w14:paraId="5C91FB19" w14:textId="77777777" w:rsidR="00C11812" w:rsidRDefault="00C11812" w:rsidP="00C11812">
      <w:pPr>
        <w:pStyle w:val="Liststycke"/>
        <w:numPr>
          <w:ilvl w:val="1"/>
          <w:numId w:val="13"/>
        </w:numPr>
      </w:pPr>
      <w:r>
        <w:t>Vid</w:t>
      </w:r>
      <w:r w:rsidRPr="0002189E">
        <w:t xml:space="preserve"> </w:t>
      </w:r>
      <w:r>
        <w:t>värmeväxlare/varmvattenberedare.</w:t>
      </w:r>
    </w:p>
    <w:p w14:paraId="675AC466" w14:textId="77777777" w:rsidR="00C11812" w:rsidRDefault="00C11812" w:rsidP="00C11812">
      <w:pPr>
        <w:pStyle w:val="Liststycke"/>
        <w:numPr>
          <w:ilvl w:val="1"/>
          <w:numId w:val="13"/>
        </w:numPr>
      </w:pPr>
      <w:r>
        <w:t>I</w:t>
      </w:r>
      <w:r w:rsidRPr="0002189E">
        <w:t xml:space="preserve"> eventuell cirkulationsledning. </w:t>
      </w:r>
    </w:p>
    <w:p w14:paraId="49BF9A76" w14:textId="54B42379" w:rsidR="00AF7564" w:rsidRPr="000C1C6B" w:rsidRDefault="00AF7564" w:rsidP="00AF7564">
      <w:pPr>
        <w:pStyle w:val="Liststycke"/>
        <w:numPr>
          <w:ilvl w:val="1"/>
          <w:numId w:val="13"/>
        </w:numPr>
        <w:rPr>
          <w:color w:val="FF0000"/>
        </w:rPr>
      </w:pPr>
      <w:r w:rsidRPr="000C1C6B">
        <w:rPr>
          <w:color w:val="FF0000"/>
        </w:rPr>
        <w:t xml:space="preserve">Stickprov ska även tas i ytterligare X lägenheter </w:t>
      </w:r>
      <w:r w:rsidRPr="007163EC">
        <w:rPr>
          <w:i/>
          <w:iCs/>
          <w:color w:val="FF0000"/>
        </w:rPr>
        <w:t>(om fastigheten har fler än tio lägenheter ska stickprov tas i var tionde överstigande lägenhet, exempelvis om en fastighet har 50 lägenheter ska stickprov tas i 4</w:t>
      </w:r>
      <w:r w:rsidR="007163EC" w:rsidRPr="007163EC">
        <w:rPr>
          <w:i/>
          <w:iCs/>
          <w:color w:val="FF0000"/>
        </w:rPr>
        <w:t xml:space="preserve"> lägenheter</w:t>
      </w:r>
      <w:r w:rsidRPr="007163EC">
        <w:rPr>
          <w:i/>
          <w:iCs/>
          <w:color w:val="FF0000"/>
        </w:rPr>
        <w:t>).</w:t>
      </w:r>
    </w:p>
    <w:p w14:paraId="5020F091" w14:textId="38F40634" w:rsidR="00C11812" w:rsidRDefault="00C11812" w:rsidP="00C11812">
      <w:pPr>
        <w:pStyle w:val="Liststycke"/>
      </w:pPr>
    </w:p>
    <w:p w14:paraId="14942FF1" w14:textId="10AF8A19" w:rsidR="005B53AF" w:rsidRDefault="005B53AF" w:rsidP="005B53AF">
      <w:pPr>
        <w:pStyle w:val="Liststycke"/>
      </w:pPr>
      <w:r>
        <w:rPr>
          <w:color w:val="000000" w:themeColor="text1"/>
        </w:rPr>
        <w:t xml:space="preserve">Provtagningen ska utföras på ett fackmässigt sätt av sakkunnig person. </w:t>
      </w:r>
      <w:r>
        <w:t xml:space="preserve">Proverna ska skickas till ackrediterat laboratorium för analys. </w:t>
      </w:r>
    </w:p>
    <w:p w14:paraId="15AD62E8" w14:textId="71FE534F" w:rsidR="00DB799E" w:rsidRDefault="00C11812" w:rsidP="005B53AF">
      <w:pPr>
        <w:pStyle w:val="Normal12ptefter"/>
        <w:spacing w:after="120"/>
        <w:ind w:left="720" w:right="-1219"/>
        <w:rPr>
          <w:b/>
          <w:bCs/>
          <w:color w:val="FF0000"/>
        </w:rPr>
      </w:pPr>
      <w:r>
        <w:t>Provtagningen</w:t>
      </w:r>
      <w:r w:rsidR="008A4638">
        <w:t xml:space="preserve"> </w:t>
      </w:r>
      <w:r w:rsidR="00EE3ED6">
        <w:t>ska</w:t>
      </w:r>
      <w:r>
        <w:t xml:space="preserve"> genomföras </w:t>
      </w:r>
      <w:r w:rsidRPr="001C1E52">
        <w:rPr>
          <w:b/>
          <w:bCs/>
          <w:color w:val="FF0000"/>
        </w:rPr>
        <w:t xml:space="preserve">tidigast </w:t>
      </w:r>
      <w:r w:rsidR="00204BC8">
        <w:rPr>
          <w:b/>
          <w:bCs/>
          <w:color w:val="FF0000"/>
        </w:rPr>
        <w:t>[</w:t>
      </w:r>
      <w:r w:rsidR="002E438C">
        <w:rPr>
          <w:b/>
          <w:bCs/>
          <w:color w:val="FF0000"/>
        </w:rPr>
        <w:t>ÅÅÅÅ-MM-DD</w:t>
      </w:r>
      <w:r w:rsidR="00FD6C86" w:rsidRPr="00235E3B">
        <w:rPr>
          <w:i/>
          <w:iCs/>
          <w:color w:val="FF0000"/>
        </w:rPr>
        <w:t>(</w:t>
      </w:r>
      <w:r w:rsidR="00DB0430" w:rsidRPr="00235E3B">
        <w:rPr>
          <w:i/>
          <w:iCs/>
          <w:color w:val="FF0000"/>
        </w:rPr>
        <w:t xml:space="preserve">6 månader </w:t>
      </w:r>
      <w:r w:rsidR="00235E3B" w:rsidRPr="00235E3B">
        <w:rPr>
          <w:i/>
          <w:iCs/>
          <w:color w:val="FF0000"/>
        </w:rPr>
        <w:t xml:space="preserve">från </w:t>
      </w:r>
      <w:r w:rsidR="009A56C1">
        <w:rPr>
          <w:i/>
          <w:iCs/>
          <w:color w:val="FF0000"/>
        </w:rPr>
        <w:t>att sanering</w:t>
      </w:r>
      <w:r w:rsidR="00D251C1">
        <w:rPr>
          <w:i/>
          <w:iCs/>
          <w:color w:val="FF0000"/>
        </w:rPr>
        <w:t>en</w:t>
      </w:r>
      <w:r w:rsidR="009A56C1">
        <w:rPr>
          <w:i/>
          <w:iCs/>
          <w:color w:val="FF0000"/>
        </w:rPr>
        <w:t xml:space="preserve"> avslutat</w:t>
      </w:r>
      <w:bookmarkStart w:id="0" w:name="_Hlk82440712"/>
      <w:r w:rsidR="00D251C1">
        <w:rPr>
          <w:i/>
          <w:iCs/>
          <w:color w:val="FF0000"/>
        </w:rPr>
        <w:t>s</w:t>
      </w:r>
      <w:r w:rsidR="00EE3ED6">
        <w:rPr>
          <w:i/>
          <w:iCs/>
          <w:color w:val="FF0000"/>
        </w:rPr>
        <w:t>)]</w:t>
      </w:r>
      <w:r w:rsidR="006C0E45">
        <w:rPr>
          <w:i/>
          <w:iCs/>
          <w:color w:val="FF0000"/>
        </w:rPr>
        <w:t xml:space="preserve"> </w:t>
      </w:r>
      <w:r w:rsidR="006C0E45">
        <w:t xml:space="preserve">och provsvaren ska </w:t>
      </w:r>
      <w:r w:rsidR="007B024C">
        <w:t>lämnas</w:t>
      </w:r>
      <w:r w:rsidR="006C0E45">
        <w:t xml:space="preserve"> in </w:t>
      </w:r>
      <w:r w:rsidR="00615B33">
        <w:t>t</w:t>
      </w:r>
      <w:r w:rsidR="00EE3ED6">
        <w:t xml:space="preserve">ill miljöförvaltningen omgående efter att dessa mottagits från laboratoriet, </w:t>
      </w:r>
      <w:r w:rsidR="00EE3ED6" w:rsidRPr="005B53AF">
        <w:rPr>
          <w:b/>
          <w:bCs/>
          <w:color w:val="FF0000"/>
        </w:rPr>
        <w:t xml:space="preserve">dock senast [ÅÅÅÅ-MM-DD </w:t>
      </w:r>
      <w:r w:rsidR="003100C9" w:rsidRPr="005B53AF">
        <w:rPr>
          <w:i/>
          <w:iCs/>
          <w:color w:val="FF0000"/>
        </w:rPr>
        <w:t>(</w:t>
      </w:r>
      <w:r w:rsidR="00EE3ED6" w:rsidRPr="005B53AF">
        <w:rPr>
          <w:i/>
          <w:iCs/>
          <w:color w:val="FF0000"/>
        </w:rPr>
        <w:t xml:space="preserve">8 månader </w:t>
      </w:r>
      <w:r w:rsidR="005B53AF" w:rsidRPr="005B53AF">
        <w:rPr>
          <w:i/>
          <w:iCs/>
          <w:color w:val="FF0000"/>
        </w:rPr>
        <w:t>från att saneringen avslutats)</w:t>
      </w:r>
      <w:r w:rsidR="005B53AF" w:rsidRPr="005B53AF">
        <w:rPr>
          <w:b/>
          <w:bCs/>
          <w:color w:val="FF0000"/>
        </w:rPr>
        <w:t xml:space="preserve">]. </w:t>
      </w:r>
      <w:bookmarkEnd w:id="0"/>
    </w:p>
    <w:p w14:paraId="6B216819" w14:textId="77777777" w:rsidR="005B53AF" w:rsidRPr="005B53AF" w:rsidRDefault="005B53AF" w:rsidP="005B53AF">
      <w:pPr>
        <w:pStyle w:val="Normal12ptefter"/>
        <w:spacing w:after="120"/>
        <w:ind w:left="720" w:right="-1219"/>
        <w:rPr>
          <w:b/>
          <w:bCs/>
        </w:rPr>
      </w:pPr>
    </w:p>
    <w:p w14:paraId="591E4D76" w14:textId="13F2EFEB" w:rsidR="00233195" w:rsidRDefault="009D3F48" w:rsidP="5193426B">
      <w:pPr>
        <w:rPr>
          <w:color w:val="FF0000"/>
        </w:rPr>
      </w:pPr>
      <w:r>
        <w:t>Ni</w:t>
      </w:r>
      <w:r w:rsidR="00EA43D8">
        <w:t xml:space="preserve"> </w:t>
      </w:r>
      <w:r w:rsidR="00B62D66">
        <w:t xml:space="preserve">ska betala vite på </w:t>
      </w:r>
      <w:r w:rsidR="0002189E">
        <w:rPr>
          <w:b/>
          <w:bCs/>
          <w:color w:val="FF0000"/>
        </w:rPr>
        <w:t>5</w:t>
      </w:r>
      <w:r w:rsidR="00787221">
        <w:rPr>
          <w:b/>
          <w:bCs/>
          <w:color w:val="FF0000"/>
        </w:rPr>
        <w:t xml:space="preserve"> </w:t>
      </w:r>
      <w:r w:rsidR="0002189E">
        <w:rPr>
          <w:b/>
          <w:bCs/>
          <w:color w:val="FF0000"/>
        </w:rPr>
        <w:t>000</w:t>
      </w:r>
      <w:r w:rsidR="00B62D66">
        <w:t xml:space="preserve"> </w:t>
      </w:r>
      <w:r w:rsidR="00B62D66" w:rsidRPr="0F92E1A9">
        <w:rPr>
          <w:b/>
          <w:bCs/>
        </w:rPr>
        <w:t>kronor</w:t>
      </w:r>
      <w:r w:rsidR="20B6A39F" w:rsidRPr="0F92E1A9">
        <w:rPr>
          <w:color w:val="FF0000"/>
        </w:rPr>
        <w:t xml:space="preserve"> </w:t>
      </w:r>
      <w:r w:rsidR="00B62D66">
        <w:t xml:space="preserve">om föreläggandet inte uppfyllts </w:t>
      </w:r>
      <w:r w:rsidR="006C4136">
        <w:t xml:space="preserve">i sin helhet </w:t>
      </w:r>
      <w:r w:rsidR="00B62D66">
        <w:t xml:space="preserve">inom utsatt tid, och därefter ska samma belopp betalas för varje ytterligare period om </w:t>
      </w:r>
      <w:r w:rsidR="3F2AFD2D" w:rsidRPr="0F92E1A9">
        <w:rPr>
          <w:b/>
          <w:bCs/>
        </w:rPr>
        <w:t>4 veckor</w:t>
      </w:r>
      <w:r w:rsidR="00B62D66">
        <w:t xml:space="preserve"> som föreläggandet inte uppfyllts.</w:t>
      </w:r>
    </w:p>
    <w:p w14:paraId="0C9E8E92" w14:textId="77777777" w:rsidR="009D3F48" w:rsidRDefault="00B62D66" w:rsidP="009D3F48">
      <w:pPr>
        <w:rPr>
          <w:color w:val="FF0000"/>
        </w:rPr>
      </w:pPr>
      <w:bookmarkStart w:id="1" w:name="_Hlk8045777"/>
      <w:bookmarkStart w:id="2" w:name="_Hlk511129780"/>
      <w:r>
        <w:t xml:space="preserve">I de fall </w:t>
      </w:r>
      <w:r w:rsidR="00820882" w:rsidRPr="008F387E">
        <w:rPr>
          <w:color w:val="FF0000"/>
        </w:rPr>
        <w:t>fastighetsägare</w:t>
      </w:r>
      <w:r w:rsidR="009D3F48">
        <w:rPr>
          <w:color w:val="FF0000"/>
        </w:rPr>
        <w:t>n</w:t>
      </w:r>
      <w:r w:rsidR="00820882">
        <w:rPr>
          <w:color w:val="FF0000"/>
        </w:rPr>
        <w:t>/</w:t>
      </w:r>
      <w:r w:rsidR="00820882" w:rsidRPr="008F387E">
        <w:rPr>
          <w:color w:val="FF0000"/>
        </w:rPr>
        <w:t>tomträttshavare</w:t>
      </w:r>
      <w:r w:rsidR="009D3F48">
        <w:rPr>
          <w:color w:val="FF0000"/>
        </w:rPr>
        <w:t>n</w:t>
      </w:r>
      <w:r w:rsidR="00820882" w:rsidRPr="008F387E">
        <w:rPr>
          <w:color w:val="FF0000"/>
        </w:rPr>
        <w:t xml:space="preserve"> </w:t>
      </w:r>
      <w:bookmarkStart w:id="3" w:name="_Hlk8046589"/>
      <w:bookmarkEnd w:id="1"/>
      <w:bookmarkEnd w:id="2"/>
      <w:r w:rsidR="009D3F48">
        <w:t xml:space="preserve">inte får tillträde till någon av lägenheterna i tid ska fastighetsägaren intyga detta genom att komma in med kopia på handlingar som styrker ansökan om handräckning till Kronofogdemyndigheten. </w:t>
      </w:r>
    </w:p>
    <w:p w14:paraId="41FFB129" w14:textId="0BF9C960" w:rsidR="00B62D66" w:rsidRDefault="00656223" w:rsidP="00B62D66">
      <w:pPr>
        <w:rPr>
          <w:color w:val="FF0000"/>
        </w:rPr>
      </w:pPr>
      <w:bookmarkStart w:id="4" w:name="_Hlk97556693"/>
      <w:r w:rsidRPr="00166869">
        <w:rPr>
          <w:color w:val="FF0000"/>
        </w:rPr>
        <w:t>Underrättelsen till Lantmäteriets inskrivningsdel skickas separat av miljöförvaltningen</w:t>
      </w:r>
      <w:r w:rsidRPr="00954E2A">
        <w:rPr>
          <w:color w:val="FF0000"/>
        </w:rPr>
        <w:t xml:space="preserve">. </w:t>
      </w:r>
    </w:p>
    <w:bookmarkEnd w:id="3"/>
    <w:bookmarkEnd w:id="4"/>
    <w:p w14:paraId="093C38EE" w14:textId="77777777" w:rsidR="00B62D66" w:rsidRPr="00583039" w:rsidRDefault="00B62D66" w:rsidP="00B62D66">
      <w:r w:rsidRPr="005C63BF">
        <w:t xml:space="preserve">Lagstöd: se avsnitt om gällande bestämmelser. </w:t>
      </w:r>
    </w:p>
    <w:p w14:paraId="6660BD6D" w14:textId="77777777" w:rsidR="00B62D66" w:rsidRPr="0093040E" w:rsidRDefault="00B62D66" w:rsidP="00B62D66">
      <w:pPr>
        <w:rPr>
          <w:i/>
          <w:color w:val="FF0000"/>
        </w:rPr>
      </w:pPr>
      <w:r>
        <w:rPr>
          <w:color w:val="FF0000"/>
        </w:rPr>
        <w:t>Beslutet</w:t>
      </w:r>
      <w:r w:rsidRPr="00941BBF">
        <w:rPr>
          <w:color w:val="FF0000"/>
        </w:rPr>
        <w:t xml:space="preserve"> gäller omedelbart även om det överklagas.</w:t>
      </w:r>
    </w:p>
    <w:p w14:paraId="284FFCEE" w14:textId="77777777" w:rsidR="00B62D66" w:rsidRPr="00954E2A" w:rsidRDefault="00B62D66" w:rsidP="00B62D66">
      <w:r>
        <w:lastRenderedPageBreak/>
        <w:t>Beslutet kan överklagas,</w:t>
      </w:r>
      <w:r w:rsidRPr="001129D7">
        <w:t xml:space="preserve"> se </w:t>
      </w:r>
      <w:r w:rsidRPr="00C83D2F">
        <w:rPr>
          <w:i/>
        </w:rPr>
        <w:t>Hur man överklagar</w:t>
      </w:r>
      <w:r w:rsidRPr="001129D7">
        <w:t>.</w:t>
      </w:r>
    </w:p>
    <w:p w14:paraId="1FA6F361" w14:textId="77777777" w:rsidR="00B62D66" w:rsidRDefault="00B62D66" w:rsidP="00B62D66">
      <w:pPr>
        <w:pStyle w:val="Rubrik2"/>
      </w:pPr>
      <w:r>
        <w:t>Bakgrund</w:t>
      </w:r>
    </w:p>
    <w:p w14:paraId="62D39D90" w14:textId="3D6D4D56" w:rsidR="00B62D66" w:rsidRDefault="00B62D66" w:rsidP="00B62D66">
      <w:pPr>
        <w:pStyle w:val="Standard"/>
        <w:spacing w:after="120"/>
        <w:ind w:right="-1219"/>
        <w:rPr>
          <w:i/>
          <w:color w:val="FF0000"/>
          <w:kern w:val="0"/>
        </w:rPr>
      </w:pPr>
      <w:bookmarkStart w:id="5" w:name="_Hlk535420262"/>
      <w:r w:rsidRPr="008830EC">
        <w:rPr>
          <w:i/>
          <w:color w:val="FF0000"/>
          <w:kern w:val="0"/>
        </w:rPr>
        <w:t>Beskriv bakgrunden</w:t>
      </w:r>
      <w:r>
        <w:rPr>
          <w:i/>
          <w:color w:val="FF0000"/>
          <w:kern w:val="0"/>
        </w:rPr>
        <w:t>, vad som hänt, vad ni sett, hur uppgifterna som ligger till grund för beslutet har kommunicerats till parterna och vad de sagt när de fått möjlighet att yttra sig över dessa uppgifter.</w:t>
      </w:r>
    </w:p>
    <w:p w14:paraId="7D7CC1D0" w14:textId="324BC6E9" w:rsidR="009D3F48" w:rsidRDefault="009D3F48" w:rsidP="008861F4">
      <w:pPr>
        <w:rPr>
          <w:rFonts w:ascii="Times New Roman" w:hAnsi="Times New Roman"/>
          <w:szCs w:val="22"/>
        </w:rPr>
      </w:pPr>
      <w:r w:rsidRPr="008861F4">
        <w:rPr>
          <w:color w:val="FF0000"/>
        </w:rPr>
        <w:t xml:space="preserve">ÅÅÅÅ-MM-DD </w:t>
      </w:r>
      <w:r>
        <w:t xml:space="preserve">inkom uppgifter från </w:t>
      </w:r>
      <w:r w:rsidR="008861F4">
        <w:t xml:space="preserve">Smittskydd Skåne </w:t>
      </w:r>
      <w:r>
        <w:t xml:space="preserve">att en person boende i </w:t>
      </w:r>
      <w:r w:rsidR="008861F4">
        <w:t>Malmö</w:t>
      </w:r>
      <w:r>
        <w:t xml:space="preserve"> insjuknat i legionella. </w:t>
      </w:r>
    </w:p>
    <w:p w14:paraId="36243F8D" w14:textId="7DF63426" w:rsidR="009D3F48" w:rsidRPr="001F1FDF" w:rsidRDefault="008861F4" w:rsidP="008861F4">
      <w:r w:rsidRPr="008861F4">
        <w:rPr>
          <w:color w:val="FF0000"/>
        </w:rPr>
        <w:t>ÅÅÅÅ-MM-DD</w:t>
      </w:r>
      <w:r w:rsidR="009D3F48" w:rsidRPr="008861F4">
        <w:rPr>
          <w:color w:val="FF0000"/>
        </w:rPr>
        <w:t xml:space="preserve"> </w:t>
      </w:r>
      <w:r w:rsidR="009D3F48">
        <w:t>tog miljöförvaltningen vattenprover i den berörda fastigheten</w:t>
      </w:r>
      <w:r w:rsidR="00EE6362">
        <w:t xml:space="preserve"> och skickade dem för analys till laboratoriet SGS Analytics Sweden</w:t>
      </w:r>
      <w:r w:rsidR="009D3F48">
        <w:t xml:space="preserve">. </w:t>
      </w:r>
      <w:r w:rsidR="009D3F48" w:rsidRPr="001F1FDF">
        <w:t xml:space="preserve">Proverna togs på </w:t>
      </w:r>
      <w:r w:rsidR="007B2797" w:rsidRPr="001F1FDF">
        <w:t>ospolat och spolat</w:t>
      </w:r>
      <w:r w:rsidR="00B01BC3" w:rsidRPr="001F1FDF">
        <w:t xml:space="preserve"> </w:t>
      </w:r>
      <w:r w:rsidR="007B2797" w:rsidRPr="001F1FDF">
        <w:t>bland</w:t>
      </w:r>
      <w:r w:rsidR="009D3F48" w:rsidRPr="001F1FDF">
        <w:t>vatten i dusch</w:t>
      </w:r>
      <w:r w:rsidR="001F1FDF" w:rsidRPr="001F1FDF">
        <w:t xml:space="preserve"> i den aktuella bostaden samt på ospolat </w:t>
      </w:r>
      <w:r w:rsidR="00FB6313">
        <w:t>bland</w:t>
      </w:r>
      <w:r w:rsidR="001F1FDF" w:rsidRPr="001F1FDF">
        <w:t xml:space="preserve">vatten </w:t>
      </w:r>
      <w:r w:rsidR="009D3F48" w:rsidRPr="001F1FDF">
        <w:t xml:space="preserve">i </w:t>
      </w:r>
      <w:r w:rsidR="009D3F48" w:rsidRPr="008437C1">
        <w:rPr>
          <w:color w:val="FF0000"/>
        </w:rPr>
        <w:t>städskrubb</w:t>
      </w:r>
      <w:r w:rsidR="001F1FDF" w:rsidRPr="008437C1">
        <w:rPr>
          <w:color w:val="FF0000"/>
        </w:rPr>
        <w:t xml:space="preserve"> i källaren</w:t>
      </w:r>
      <w:r w:rsidR="009D3F48" w:rsidRPr="001F1FDF">
        <w:t>.</w:t>
      </w:r>
    </w:p>
    <w:p w14:paraId="253CC020" w14:textId="70ACF355" w:rsidR="009D3F48" w:rsidRDefault="008861F4" w:rsidP="00206BEF">
      <w:r w:rsidRPr="008861F4">
        <w:rPr>
          <w:color w:val="FF0000"/>
        </w:rPr>
        <w:t>ÅÅÅÅ-MM-DD</w:t>
      </w:r>
      <w:r w:rsidR="009D3F48" w:rsidRPr="008861F4">
        <w:rPr>
          <w:color w:val="FF0000"/>
        </w:rPr>
        <w:t xml:space="preserve"> </w:t>
      </w:r>
      <w:r w:rsidR="009D3F48" w:rsidRPr="7DC0B57E">
        <w:rPr>
          <w:color w:val="000000" w:themeColor="text1"/>
        </w:rPr>
        <w:t xml:space="preserve">meddelade </w:t>
      </w:r>
      <w:r w:rsidR="00EE6362">
        <w:t xml:space="preserve">SGS Analytics Sweden </w:t>
      </w:r>
      <w:r w:rsidR="009D3F48" w:rsidRPr="7DC0B57E">
        <w:rPr>
          <w:color w:val="000000" w:themeColor="text1"/>
        </w:rPr>
        <w:t>att prov</w:t>
      </w:r>
      <w:r w:rsidR="0078537B">
        <w:rPr>
          <w:color w:val="000000" w:themeColor="text1"/>
        </w:rPr>
        <w:t>svaren</w:t>
      </w:r>
      <w:r w:rsidR="009D3F48" w:rsidRPr="7DC0B57E">
        <w:rPr>
          <w:color w:val="000000" w:themeColor="text1"/>
        </w:rPr>
        <w:t xml:space="preserve"> </w:t>
      </w:r>
      <w:r w:rsidR="0078537B">
        <w:rPr>
          <w:color w:val="000000" w:themeColor="text1"/>
        </w:rPr>
        <w:t>påvisade legionella</w:t>
      </w:r>
      <w:r w:rsidR="009D3F48" w:rsidRPr="7DC0B57E">
        <w:rPr>
          <w:color w:val="000000" w:themeColor="text1"/>
        </w:rPr>
        <w:t xml:space="preserve">. </w:t>
      </w:r>
      <w:r w:rsidR="001C4392" w:rsidRPr="7DC0B57E">
        <w:rPr>
          <w:color w:val="000000" w:themeColor="text1"/>
        </w:rPr>
        <w:t>Därefter</w:t>
      </w:r>
      <w:r w:rsidR="009D3F48" w:rsidRPr="7DC0B57E">
        <w:rPr>
          <w:color w:val="000000" w:themeColor="text1"/>
        </w:rPr>
        <w:t xml:space="preserve"> kontaktade förvaltningen en representant för </w:t>
      </w:r>
      <w:r w:rsidR="2BBD26F2" w:rsidRPr="7DC4325D">
        <w:rPr>
          <w:color w:val="FF0000"/>
        </w:rPr>
        <w:t>fastighetsägaren/tomträttshavaren</w:t>
      </w:r>
      <w:r w:rsidR="009D3F48" w:rsidRPr="7DC0B57E">
        <w:rPr>
          <w:color w:val="000000" w:themeColor="text1"/>
        </w:rPr>
        <w:t xml:space="preserve"> och meddelade </w:t>
      </w:r>
      <w:r w:rsidR="0078537B">
        <w:rPr>
          <w:color w:val="000000" w:themeColor="text1"/>
        </w:rPr>
        <w:t>prov</w:t>
      </w:r>
      <w:r w:rsidR="009D3F48" w:rsidRPr="7DC0B57E">
        <w:rPr>
          <w:color w:val="000000" w:themeColor="text1"/>
        </w:rPr>
        <w:t>resultate</w:t>
      </w:r>
      <w:r w:rsidR="0078537B">
        <w:rPr>
          <w:color w:val="000000" w:themeColor="text1"/>
        </w:rPr>
        <w:t>n</w:t>
      </w:r>
      <w:r w:rsidR="009D3F48" w:rsidRPr="7DC0B57E">
        <w:rPr>
          <w:color w:val="000000" w:themeColor="text1"/>
        </w:rPr>
        <w:t xml:space="preserve">. </w:t>
      </w:r>
      <w:r w:rsidR="009D3F48" w:rsidRPr="7DC4325D">
        <w:rPr>
          <w:color w:val="FF0000"/>
        </w:rPr>
        <w:t>Fastighetsägaren/Tomträttshavaren</w:t>
      </w:r>
      <w:r w:rsidR="009D3F48" w:rsidRPr="7DC0B57E">
        <w:rPr>
          <w:color w:val="000000" w:themeColor="text1"/>
        </w:rPr>
        <w:t xml:space="preserve"> upplystes </w:t>
      </w:r>
      <w:r w:rsidR="009D3F48">
        <w:t>om att utredning och sanering måste påbörjas.</w:t>
      </w:r>
    </w:p>
    <w:p w14:paraId="687DC460" w14:textId="741C1009" w:rsidR="00A6154A" w:rsidRPr="00A6154A" w:rsidRDefault="00A6154A" w:rsidP="00206BEF">
      <w:pPr>
        <w:rPr>
          <w:color w:val="FF0000"/>
        </w:rPr>
      </w:pPr>
      <w:r w:rsidRPr="00DF678E">
        <w:rPr>
          <w:color w:val="FF0000"/>
        </w:rPr>
        <w:t xml:space="preserve">ÅÅÅÅ-MM-DD </w:t>
      </w:r>
      <w:r>
        <w:t xml:space="preserve">förelade miljöförvaltningen </w:t>
      </w:r>
      <w:r w:rsidRPr="00DF678E">
        <w:rPr>
          <w:color w:val="FF0000"/>
        </w:rPr>
        <w:t>fastighetsägaren/tomträttshavaren</w:t>
      </w:r>
      <w:r w:rsidRPr="0F92E1A9">
        <w:rPr>
          <w:noProof/>
        </w:rPr>
        <w:t xml:space="preserve"> om utredning och åtgärder mot legionella</w:t>
      </w:r>
      <w:r>
        <w:rPr>
          <w:noProof/>
        </w:rPr>
        <w:t xml:space="preserve">. </w:t>
      </w:r>
    </w:p>
    <w:p w14:paraId="3FAF6017" w14:textId="452A6244" w:rsidR="00410893" w:rsidRPr="003259E8" w:rsidRDefault="00FB6313" w:rsidP="00206BEF">
      <w:r w:rsidRPr="00FB6313">
        <w:rPr>
          <w:color w:val="FF0000"/>
        </w:rPr>
        <w:t xml:space="preserve">ÅÅÅÅ-MM-DD </w:t>
      </w:r>
      <w:r>
        <w:t xml:space="preserve">redovisade </w:t>
      </w:r>
      <w:r w:rsidRPr="00DF678E">
        <w:rPr>
          <w:color w:val="FF0000"/>
        </w:rPr>
        <w:t>fastighetsägaren</w:t>
      </w:r>
      <w:r w:rsidR="00DF678E" w:rsidRPr="00DF678E">
        <w:rPr>
          <w:color w:val="FF0000"/>
        </w:rPr>
        <w:t>/tomträttshavaren</w:t>
      </w:r>
      <w:r w:rsidRPr="00DF678E">
        <w:rPr>
          <w:color w:val="FF0000"/>
        </w:rPr>
        <w:t xml:space="preserve"> </w:t>
      </w:r>
      <w:r>
        <w:t xml:space="preserve">att sanering av fastighetens vattensystem var klar. </w:t>
      </w:r>
    </w:p>
    <w:bookmarkEnd w:id="5"/>
    <w:p w14:paraId="6B508888" w14:textId="7058330E" w:rsidR="00B62D66" w:rsidRDefault="00B62D66" w:rsidP="00B62D66">
      <w:pPr>
        <w:pStyle w:val="Rubrik2"/>
      </w:pPr>
      <w:r>
        <w:t>Bedömning</w:t>
      </w:r>
    </w:p>
    <w:p w14:paraId="24C492A5" w14:textId="7216078D" w:rsidR="00206BEF" w:rsidRDefault="00206BEF" w:rsidP="00206BEF">
      <w:r>
        <w:t xml:space="preserve">Med hänvisning till den allvarliga smitta som fastighetens vattensystem </w:t>
      </w:r>
      <w:r w:rsidR="00BB78FF">
        <w:t>varit</w:t>
      </w:r>
      <w:r>
        <w:t xml:space="preserve"> kontaminerad med finner </w:t>
      </w:r>
      <w:r w:rsidR="001F1FDF">
        <w:t>miljöförvaltningen</w:t>
      </w:r>
      <w:r>
        <w:t xml:space="preserve"> det motiverat att förelägga </w:t>
      </w:r>
      <w:r w:rsidRPr="28E167CD">
        <w:rPr>
          <w:rStyle w:val="BrdtextChar"/>
          <w:rFonts w:cstheme="majorBidi"/>
        </w:rPr>
        <w:t xml:space="preserve">att fackmässigt </w:t>
      </w:r>
      <w:r w:rsidR="00BB78FF">
        <w:rPr>
          <w:rStyle w:val="BrdtextChar"/>
          <w:rFonts w:cstheme="majorBidi"/>
        </w:rPr>
        <w:t xml:space="preserve">följa upp att </w:t>
      </w:r>
      <w:r w:rsidR="0088711C">
        <w:rPr>
          <w:rStyle w:val="BrdtextChar"/>
          <w:rFonts w:cstheme="majorBidi"/>
        </w:rPr>
        <w:t>saneringsåtgärderna</w:t>
      </w:r>
      <w:r w:rsidR="00BB78FF">
        <w:rPr>
          <w:rStyle w:val="BrdtextChar"/>
          <w:rFonts w:cstheme="majorBidi"/>
        </w:rPr>
        <w:t xml:space="preserve"> </w:t>
      </w:r>
      <w:r w:rsidR="00BD4409">
        <w:rPr>
          <w:rStyle w:val="BrdtextChar"/>
          <w:rFonts w:cstheme="majorBidi"/>
        </w:rPr>
        <w:t>haft avsedd effekt</w:t>
      </w:r>
      <w:r w:rsidR="00BB78FF">
        <w:rPr>
          <w:rStyle w:val="BrdtextChar"/>
          <w:rFonts w:cstheme="majorBidi"/>
        </w:rPr>
        <w:t xml:space="preserve"> och att smitta inte återväxt </w:t>
      </w:r>
      <w:r>
        <w:t>i fastighetens vattensystem.</w:t>
      </w:r>
    </w:p>
    <w:p w14:paraId="00175D5C" w14:textId="656D531E" w:rsidR="00B62D66" w:rsidRPr="00483A87" w:rsidRDefault="00B62D66" w:rsidP="00B62D66">
      <w:r>
        <w:t>Vitet sätts</w:t>
      </w:r>
      <w:r w:rsidRPr="00483A87">
        <w:t xml:space="preserve"> till </w:t>
      </w:r>
      <w:r w:rsidR="00DB799E">
        <w:rPr>
          <w:color w:val="FF0000"/>
        </w:rPr>
        <w:t>5</w:t>
      </w:r>
      <w:r w:rsidR="00787221">
        <w:rPr>
          <w:color w:val="FF0000"/>
        </w:rPr>
        <w:t xml:space="preserve"> </w:t>
      </w:r>
      <w:r w:rsidR="00DB799E">
        <w:rPr>
          <w:color w:val="FF0000"/>
        </w:rPr>
        <w:t>000</w:t>
      </w:r>
      <w:r w:rsidRPr="00483A87">
        <w:t xml:space="preserve"> kronor om föreläggandet inte uppfylls i sin helhet och därefter </w:t>
      </w:r>
      <w:r w:rsidR="00DB799E">
        <w:rPr>
          <w:color w:val="FF0000"/>
        </w:rPr>
        <w:t>5</w:t>
      </w:r>
      <w:r w:rsidR="00787221">
        <w:rPr>
          <w:color w:val="FF0000"/>
        </w:rPr>
        <w:t xml:space="preserve"> </w:t>
      </w:r>
      <w:r w:rsidR="00DB799E">
        <w:rPr>
          <w:color w:val="FF0000"/>
        </w:rPr>
        <w:t>000</w:t>
      </w:r>
      <w:r w:rsidRPr="00483A87">
        <w:t xml:space="preserve"> kronor per period om fyra veckor som det inte uppfyllts. </w:t>
      </w:r>
      <w:r w:rsidR="00F331CF">
        <w:t xml:space="preserve">Miljöförvaltningen </w:t>
      </w:r>
      <w:r>
        <w:t xml:space="preserve">bedömer att beloppen är rimliga och kan förväntas förmå </w:t>
      </w:r>
      <w:r w:rsidRPr="000E26D1">
        <w:rPr>
          <w:color w:val="FF0000"/>
        </w:rPr>
        <w:t xml:space="preserve">fastighetsägaren/tomträttsinnehavaren </w:t>
      </w:r>
      <w:r>
        <w:t>att genomföra den förelagda utredningen</w:t>
      </w:r>
      <w:r w:rsidR="00206BEF">
        <w:t xml:space="preserve"> och åtgärderna</w:t>
      </w:r>
      <w:r>
        <w:t xml:space="preserve">. </w:t>
      </w:r>
      <w:r w:rsidRPr="00483A87">
        <w:t xml:space="preserve"> </w:t>
      </w:r>
    </w:p>
    <w:p w14:paraId="1B6552DD" w14:textId="6E211E3F" w:rsidR="00B62D66" w:rsidRPr="00C85EE6" w:rsidRDefault="00B62D66" w:rsidP="00B62D66">
      <w:r w:rsidRPr="00C85EE6">
        <w:t xml:space="preserve">Om </w:t>
      </w:r>
      <w:r w:rsidRPr="00A45F01">
        <w:rPr>
          <w:color w:val="FF0000"/>
        </w:rPr>
        <w:t>fastighetsägaren</w:t>
      </w:r>
      <w:r w:rsidR="00A45F01" w:rsidRPr="00A45F01">
        <w:rPr>
          <w:color w:val="FF0000"/>
        </w:rPr>
        <w:t>/tomträttshavaren</w:t>
      </w:r>
      <w:r w:rsidRPr="00A45F01">
        <w:rPr>
          <w:color w:val="FF0000"/>
        </w:rPr>
        <w:t xml:space="preserve"> </w:t>
      </w:r>
      <w:r w:rsidRPr="00C85EE6">
        <w:t>inte får tillträde till lägenheter för att genomföra nödvändiga åtgärder</w:t>
      </w:r>
      <w:r w:rsidR="00851B0B">
        <w:t xml:space="preserve"> eller </w:t>
      </w:r>
      <w:r w:rsidRPr="00C85EE6">
        <w:t xml:space="preserve">utredningar enligt föreläggandet regleras detta i </w:t>
      </w:r>
      <w:r w:rsidR="00730259">
        <w:t>j</w:t>
      </w:r>
      <w:r w:rsidRPr="00C85EE6">
        <w:t>ordabalken (</w:t>
      </w:r>
      <w:r w:rsidR="00730259">
        <w:t>h</w:t>
      </w:r>
      <w:r w:rsidRPr="00C85EE6">
        <w:t xml:space="preserve">yreslagstiftningen). Handräckning kan sökas hos Kronofogden med stöd av </w:t>
      </w:r>
      <w:r w:rsidR="00730259">
        <w:t>j</w:t>
      </w:r>
      <w:r w:rsidRPr="00C85EE6">
        <w:t xml:space="preserve">ordabalken 12 kap 26 § sista stycket. Mer information om tillvägagångssättet för handräckning hos Kronofogden finns på deras hemsida. </w:t>
      </w:r>
    </w:p>
    <w:p w14:paraId="1928A3DB" w14:textId="23E17FA7" w:rsidR="00B62D66" w:rsidRDefault="00B62D66" w:rsidP="00B62D66">
      <w:r w:rsidRPr="00C85EE6">
        <w:t xml:space="preserve">För att </w:t>
      </w:r>
      <w:r w:rsidRPr="005C63BF">
        <w:t>få anstånd med åtgärder och</w:t>
      </w:r>
      <w:r>
        <w:t>/</w:t>
      </w:r>
      <w:r w:rsidRPr="005C63BF">
        <w:t>eller utredningar enligt föreläggandet för att hyresgästerna inte lämnat til</w:t>
      </w:r>
      <w:r>
        <w:t>lträde till lägenheten</w:t>
      </w:r>
      <w:r w:rsidR="00730259">
        <w:t>,</w:t>
      </w:r>
      <w:r>
        <w:t xml:space="preserve"> behöver </w:t>
      </w:r>
      <w:r w:rsidR="00796FE6">
        <w:t>m</w:t>
      </w:r>
      <w:r w:rsidR="00796FE6" w:rsidRPr="005C63BF">
        <w:t>iljö</w:t>
      </w:r>
      <w:r w:rsidR="00796FE6">
        <w:t>förvaltningen</w:t>
      </w:r>
      <w:r w:rsidR="00730259" w:rsidRPr="005C63BF">
        <w:t xml:space="preserve"> </w:t>
      </w:r>
      <w:r w:rsidRPr="005C63BF">
        <w:t>få bevis om att ansökan om handräckning</w:t>
      </w:r>
      <w:r w:rsidRPr="00C85EE6">
        <w:t xml:space="preserve"> skickats till Kronofogden. Det är även bra att meddela hur lån</w:t>
      </w:r>
      <w:r>
        <w:t>g tid ni behöver anstånd, det vill säga</w:t>
      </w:r>
      <w:r w:rsidRPr="00C85EE6">
        <w:t xml:space="preserve"> hur lång tid det tar för Kronofogden att hjälpa till med handräckning.</w:t>
      </w:r>
    </w:p>
    <w:p w14:paraId="75BE74F0" w14:textId="26CCC6A9" w:rsidR="00DB799E" w:rsidRPr="00C476FD" w:rsidRDefault="00DB799E" w:rsidP="00DB799E">
      <w:pPr>
        <w:rPr>
          <w:color w:val="FF0000"/>
        </w:rPr>
      </w:pPr>
      <w:r w:rsidRPr="00C476FD">
        <w:rPr>
          <w:color w:val="FF0000"/>
        </w:rPr>
        <w:t>Beslutet gäller omedelbart även om det överklagas med hänvisning till att legionella utgör en allvarlig risk för olägenhet</w:t>
      </w:r>
      <w:r w:rsidR="001C7952">
        <w:rPr>
          <w:color w:val="FF0000"/>
        </w:rPr>
        <w:t xml:space="preserve">. Det är därför viktigt att följa upp att åtgärder haft varaktig effekt </w:t>
      </w:r>
      <w:r w:rsidRPr="00C476FD">
        <w:rPr>
          <w:color w:val="FF0000"/>
        </w:rPr>
        <w:t xml:space="preserve">för att förebygga ytterligare sjukdomsfall. </w:t>
      </w:r>
    </w:p>
    <w:p w14:paraId="1EF2A4A3" w14:textId="77777777" w:rsidR="00B62D66" w:rsidRDefault="00B62D66" w:rsidP="00B62D66">
      <w:pPr>
        <w:pStyle w:val="Rubrik2"/>
      </w:pPr>
      <w:r>
        <w:lastRenderedPageBreak/>
        <w:t>Gällande bestämmelser</w:t>
      </w:r>
    </w:p>
    <w:p w14:paraId="5DA2BC68" w14:textId="77777777" w:rsidR="00B62D66" w:rsidRPr="00F13FD9" w:rsidRDefault="00B62D66" w:rsidP="00B62D66">
      <w:r w:rsidRPr="004476DA">
        <w:t xml:space="preserve">Alla </w:t>
      </w:r>
      <w:r w:rsidRPr="0046486D">
        <w:t>som bedriver eller avser att bedriva en verksamhet eller vidta en åtgärd som kan påverka miljö eller hälsa är skyldiga att visa att nedanstående förpliktel</w:t>
      </w:r>
      <w:r>
        <w:t>ser i miljöbalken (MB) uppfylls (</w:t>
      </w:r>
      <w:r w:rsidRPr="0046486D">
        <w:t>2 kap 1 § MB)</w:t>
      </w:r>
      <w:r>
        <w:t>.</w:t>
      </w:r>
    </w:p>
    <w:p w14:paraId="4722CEA7" w14:textId="77777777" w:rsidR="00B62D66" w:rsidRPr="0046486D" w:rsidRDefault="00B62D66" w:rsidP="00B62D66">
      <w:r w:rsidRPr="0046486D">
        <w:t>Den som bedriver verksamhet eller vidtar en åtgärd</w:t>
      </w:r>
      <w:r>
        <w:t xml:space="preserve"> ska</w:t>
      </w:r>
      <w:r w:rsidRPr="0046486D">
        <w:t xml:space="preserve"> skaffa sig den kunskap som behövs för att skydda människors hälsa och m</w:t>
      </w:r>
      <w:r>
        <w:t>iljön mot skada eller olägenhet</w:t>
      </w:r>
      <w:r w:rsidRPr="0046486D">
        <w:t xml:space="preserve"> (2 kap 2 § MB)</w:t>
      </w:r>
      <w:r>
        <w:t>.</w:t>
      </w:r>
    </w:p>
    <w:p w14:paraId="1D5EB396" w14:textId="77777777" w:rsidR="00B62D66" w:rsidRPr="0046486D" w:rsidRDefault="00B62D66" w:rsidP="00B62D66">
      <w:r w:rsidRPr="0046486D">
        <w:t>De försiktighetsmått som behövs för att förebygga, hindra eller motverka att verksamheten eller åtgärden medför skada eller olägenhet för människors hälsa eller miljön ska vidtas. Av samma anledning ska vid yrkesmässig verksamhe</w:t>
      </w:r>
      <w:r>
        <w:t>t användas bästa möjliga teknik</w:t>
      </w:r>
      <w:r w:rsidRPr="0046486D">
        <w:t xml:space="preserve"> (2 kap 3 § MB)</w:t>
      </w:r>
      <w:r>
        <w:t>.</w:t>
      </w:r>
    </w:p>
    <w:p w14:paraId="551C4FF1" w14:textId="77777777" w:rsidR="00B62D66" w:rsidRDefault="00B62D66" w:rsidP="00B62D66">
      <w:r w:rsidRPr="0046486D">
        <w:t>Ovanstående kr</w:t>
      </w:r>
      <w:r>
        <w:t>av i 2 kap</w:t>
      </w:r>
      <w:r w:rsidRPr="0046486D">
        <w:t xml:space="preserve"> MB gäller i den utsträckning det inte kan anses orimligt att uppfylla dem. Vid denna bedömning ska särskilt beaktas nyttan av skyddsåtgärder och andra försiktighetsmått jämfört med </w:t>
      </w:r>
      <w:r>
        <w:t>kostnaderna för sådana åtgärder</w:t>
      </w:r>
      <w:r w:rsidRPr="0046486D">
        <w:t xml:space="preserve"> (2 kap 7 § MB)</w:t>
      </w:r>
      <w:r>
        <w:t>.</w:t>
      </w:r>
    </w:p>
    <w:p w14:paraId="3A33B135" w14:textId="77777777" w:rsidR="00B62D66" w:rsidRPr="0046486D" w:rsidRDefault="00B62D66" w:rsidP="00B62D66">
      <w:r w:rsidRPr="00876D17">
        <w:t>Med olägenhet för människors hälsa avses störning som enligt medicinsk eller hygienisk bedömning kan påverka hälsan menligt och som inte</w:t>
      </w:r>
      <w:r>
        <w:t xml:space="preserve"> är ringa eller helt tillfällig (9 kap 3 </w:t>
      </w:r>
      <w:r w:rsidRPr="0046486D">
        <w:t>§</w:t>
      </w:r>
      <w:r>
        <w:t xml:space="preserve"> MB).</w:t>
      </w:r>
    </w:p>
    <w:p w14:paraId="6C22243B" w14:textId="1D4E8C28" w:rsidR="00B62D66" w:rsidRDefault="00B62D66" w:rsidP="00B62D66">
      <w:r w:rsidRPr="0046486D">
        <w:t xml:space="preserve">Det är </w:t>
      </w:r>
      <w:r>
        <w:t>fastighets</w:t>
      </w:r>
      <w:r w:rsidRPr="0046486D">
        <w:t>ägarens ansvar att vidta de åtgärder som skäligen kan krävas för att hindra uppkomsten av eller undanröja olägenheter för männ</w:t>
      </w:r>
      <w:r>
        <w:t>iskors hälsa</w:t>
      </w:r>
      <w:r w:rsidRPr="0046486D">
        <w:t xml:space="preserve"> (9 kap 9 § MB)</w:t>
      </w:r>
      <w:r>
        <w:t>.</w:t>
      </w:r>
    </w:p>
    <w:p w14:paraId="6963A096" w14:textId="12F8A217" w:rsidR="00206BEF" w:rsidRPr="00A166DE" w:rsidRDefault="00A166DE" w:rsidP="00B62D66">
      <w:pPr>
        <w:rPr>
          <w:color w:val="000000" w:themeColor="text1"/>
        </w:rPr>
      </w:pPr>
      <w:r>
        <w:t xml:space="preserve">Miljönämnden ska, </w:t>
      </w:r>
      <w:r w:rsidR="00206BEF">
        <w:t>vid misstanke om att ett objekt bär på en allvarlig smittsam sjukdom som kan föras över till människor, omedelbart vidtar de åtgärder som behövs för att spåra smittan och undanröja risken för smittspridning</w:t>
      </w:r>
      <w:r>
        <w:t xml:space="preserve"> (9 kap. 15 § MB)</w:t>
      </w:r>
      <w:r w:rsidR="00206BEF">
        <w:t xml:space="preserve">. </w:t>
      </w:r>
    </w:p>
    <w:p w14:paraId="74D4CD70" w14:textId="77777777" w:rsidR="00B62D66" w:rsidRPr="00731903" w:rsidRDefault="00B62D66" w:rsidP="00B62D66">
      <w:r w:rsidRPr="00731903">
        <w:t>Miljönämnden är tillsynsmyndighet över bland annat hälsoskyddet och avfallshanteringen inom komm</w:t>
      </w:r>
      <w:r>
        <w:t xml:space="preserve">unen (26 kap 3 § </w:t>
      </w:r>
      <w:r w:rsidRPr="00731903">
        <w:t>MB)</w:t>
      </w:r>
      <w:r>
        <w:t>.</w:t>
      </w:r>
      <w:r w:rsidRPr="00731903">
        <w:t xml:space="preserve"> </w:t>
      </w:r>
    </w:p>
    <w:p w14:paraId="22DA3202" w14:textId="77777777" w:rsidR="00B62D66" w:rsidRPr="0046486D" w:rsidRDefault="00B62D66" w:rsidP="00B62D66">
      <w:r w:rsidRPr="0046486D">
        <w:t>Tillsynsmyndigheten får meddela de föreläggande</w:t>
      </w:r>
      <w:r>
        <w:t>n som behövs i ett enskilt fall</w:t>
      </w:r>
      <w:r w:rsidRPr="0046486D">
        <w:t xml:space="preserve"> (26 kap 9 § MB)</w:t>
      </w:r>
      <w:r>
        <w:t>.</w:t>
      </w:r>
    </w:p>
    <w:p w14:paraId="27BD34FE" w14:textId="77777777" w:rsidR="00B62D66" w:rsidRPr="0046486D" w:rsidRDefault="00B62D66" w:rsidP="00B62D66">
      <w:r w:rsidRPr="0046486D">
        <w:t>Tillsynsmyndigheten får förena ett föreläggande med vite, som ska betalas i det fa</w:t>
      </w:r>
      <w:r>
        <w:t>ll att föreläggandet inte följs</w:t>
      </w:r>
      <w:r w:rsidRPr="0046486D">
        <w:t xml:space="preserve"> (26 kap 14 § MB)</w:t>
      </w:r>
      <w:r>
        <w:t>.</w:t>
      </w:r>
    </w:p>
    <w:p w14:paraId="20A6CBF1" w14:textId="77777777" w:rsidR="00B62D66" w:rsidRPr="00656223" w:rsidRDefault="00B62D66" w:rsidP="00B62D66">
      <w:pPr>
        <w:rPr>
          <w:color w:val="FF0000"/>
        </w:rPr>
      </w:pPr>
      <w:r w:rsidRPr="00656223">
        <w:rPr>
          <w:color w:val="FF0000"/>
        </w:rPr>
        <w:t>Miljönämnden får, om det är riktat mot ägare/tomträttsinnehavare, sända beslutet till inskrivningsmyndigheten för anteckning i fastighetsregistrets inskrivningsdel. Inskrivningen medför att föreläggandet/förbudet gäller mot eventuell ny ägare. Har den nya ägaren förvärvat egendomen genom köp, byte eller gåva och utgör egendomen fastighet eller tomträtt, gäller även det löpande vitet mot den nya ägaren (26 kap 15 § MB).</w:t>
      </w:r>
    </w:p>
    <w:p w14:paraId="39EAA3F5" w14:textId="77777777" w:rsidR="00B62D66" w:rsidRPr="00731903" w:rsidRDefault="00B62D66" w:rsidP="00B62D66">
      <w:pPr>
        <w:pStyle w:val="Normalwebb"/>
        <w:spacing w:before="0" w:beforeAutospacing="0" w:after="120" w:afterAutospacing="0"/>
        <w:ind w:right="-1219"/>
        <w:rPr>
          <w:rFonts w:ascii="Garamond" w:hAnsi="Garamond"/>
        </w:rPr>
      </w:pPr>
      <w:r w:rsidRPr="00731903">
        <w:rPr>
          <w:rFonts w:ascii="Garamond" w:hAnsi="Garamond"/>
        </w:rPr>
        <w:t xml:space="preserve">Den som </w:t>
      </w:r>
      <w:r w:rsidRPr="00731903">
        <w:rPr>
          <w:rFonts w:ascii="Garamond" w:hAnsi="Garamond"/>
          <w:bCs/>
        </w:rPr>
        <w:t>bedriver verksamhet</w:t>
      </w:r>
      <w:r w:rsidRPr="00731903">
        <w:rPr>
          <w:rFonts w:ascii="Garamond" w:hAnsi="Garamond"/>
        </w:rPr>
        <w:t xml:space="preserve"> eller vidtar åtgärder </w:t>
      </w:r>
      <w:r w:rsidRPr="00731903">
        <w:rPr>
          <w:rFonts w:ascii="Garamond" w:hAnsi="Garamond"/>
          <w:bCs/>
        </w:rPr>
        <w:t xml:space="preserve">som kan befaras medföra olägenheter för människors hälsa </w:t>
      </w:r>
      <w:r w:rsidRPr="00731903">
        <w:rPr>
          <w:rFonts w:ascii="Garamond" w:hAnsi="Garamond"/>
        </w:rPr>
        <w:t xml:space="preserve">eller påverka miljön </w:t>
      </w:r>
      <w:r>
        <w:rPr>
          <w:rFonts w:ascii="Garamond" w:hAnsi="Garamond"/>
        </w:rPr>
        <w:t>ska</w:t>
      </w:r>
      <w:r w:rsidRPr="00731903">
        <w:rPr>
          <w:rFonts w:ascii="Garamond" w:hAnsi="Garamond"/>
        </w:rPr>
        <w:t xml:space="preserve"> fortlöpande planera och kontrollera verksamheten för att </w:t>
      </w:r>
      <w:r w:rsidRPr="00731903">
        <w:rPr>
          <w:rFonts w:ascii="Garamond" w:hAnsi="Garamond"/>
          <w:bCs/>
        </w:rPr>
        <w:t>motverka eller förebygga sådana verkningar.</w:t>
      </w:r>
      <w:r w:rsidRPr="00731903">
        <w:rPr>
          <w:rFonts w:ascii="Garamond" w:hAnsi="Garamond"/>
        </w:rPr>
        <w:t xml:space="preserve"> </w:t>
      </w:r>
      <w:r w:rsidRPr="00731903">
        <w:rPr>
          <w:rFonts w:ascii="Garamond" w:hAnsi="Garamond"/>
          <w:bCs/>
        </w:rPr>
        <w:t xml:space="preserve">Den som bedriver sådan verksamhet </w:t>
      </w:r>
      <w:r>
        <w:rPr>
          <w:rFonts w:ascii="Garamond" w:hAnsi="Garamond"/>
          <w:bCs/>
        </w:rPr>
        <w:t>ska</w:t>
      </w:r>
      <w:r w:rsidRPr="00731903">
        <w:rPr>
          <w:rFonts w:ascii="Garamond" w:hAnsi="Garamond"/>
          <w:bCs/>
        </w:rPr>
        <w:t xml:space="preserve"> lämna förslag till </w:t>
      </w:r>
      <w:r w:rsidRPr="00731903">
        <w:rPr>
          <w:rFonts w:ascii="Garamond" w:hAnsi="Garamond"/>
        </w:rPr>
        <w:t>kontrollprogram eller</w:t>
      </w:r>
      <w:r w:rsidRPr="00731903">
        <w:rPr>
          <w:rFonts w:ascii="Garamond" w:hAnsi="Garamond"/>
          <w:bCs/>
        </w:rPr>
        <w:t xml:space="preserve"> förbättrande åtgärder till tillsynsmyndigheten, o</w:t>
      </w:r>
      <w:r>
        <w:rPr>
          <w:rFonts w:ascii="Garamond" w:hAnsi="Garamond"/>
          <w:bCs/>
        </w:rPr>
        <w:t>m tillsynsmyndigheten begär det</w:t>
      </w:r>
      <w:r w:rsidRPr="00731903">
        <w:rPr>
          <w:rFonts w:ascii="Garamond" w:hAnsi="Garamond"/>
          <w:bCs/>
        </w:rPr>
        <w:t xml:space="preserve"> </w:t>
      </w:r>
      <w:r w:rsidRPr="00731903">
        <w:rPr>
          <w:rFonts w:ascii="Garamond" w:hAnsi="Garamond"/>
        </w:rPr>
        <w:t>(26 kap 19 § MB)</w:t>
      </w:r>
      <w:r>
        <w:rPr>
          <w:rFonts w:ascii="Garamond" w:hAnsi="Garamond"/>
        </w:rPr>
        <w:t>.</w:t>
      </w:r>
    </w:p>
    <w:p w14:paraId="79A0CBD0" w14:textId="77777777" w:rsidR="00B62D66" w:rsidRPr="0046486D" w:rsidRDefault="00B62D66" w:rsidP="00B62D66">
      <w:r w:rsidRPr="0046486D">
        <w:t>Tillsynsmyndigheten får förelägga om att de uppgifter och handlingar som behövs för tillsynen</w:t>
      </w:r>
      <w:r>
        <w:t xml:space="preserve"> ska lämnas in till myndigheten</w:t>
      </w:r>
      <w:r w:rsidRPr="0046486D">
        <w:t xml:space="preserve"> (26 kap 21 § MB)</w:t>
      </w:r>
      <w:r>
        <w:t>.</w:t>
      </w:r>
    </w:p>
    <w:p w14:paraId="28B7D44A" w14:textId="77777777" w:rsidR="00B62D66" w:rsidRPr="0046486D" w:rsidRDefault="00B62D66" w:rsidP="00B62D66">
      <w:r w:rsidRPr="0046486D">
        <w:t>Vidare är verksamhetsutövare skyldig att utföra de undersökningar av verksamheten som behövs för tillsynen. Detsamma gäller den som upplåter en byggnad för bostäder, om det finns skäl att anta att byggnadens skick medför o</w:t>
      </w:r>
      <w:r>
        <w:t>lägenheter för människors hälsa</w:t>
      </w:r>
      <w:r w:rsidRPr="0046486D">
        <w:t xml:space="preserve"> (26 kap 22 § MB)</w:t>
      </w:r>
      <w:r>
        <w:t>.</w:t>
      </w:r>
    </w:p>
    <w:p w14:paraId="2F57D9C0" w14:textId="77777777" w:rsidR="00B62D66" w:rsidRPr="00A94365" w:rsidRDefault="00B62D66" w:rsidP="00B62D66">
      <w:pPr>
        <w:rPr>
          <w:color w:val="FF0000"/>
        </w:rPr>
      </w:pPr>
      <w:r w:rsidRPr="00A94365">
        <w:rPr>
          <w:color w:val="FF0000"/>
        </w:rPr>
        <w:lastRenderedPageBreak/>
        <w:t>En tillsynsmyndighet får bestämma att dess beslut ska gälla om</w:t>
      </w:r>
      <w:r>
        <w:rPr>
          <w:color w:val="FF0000"/>
        </w:rPr>
        <w:t>edelbart även om det överklagas</w:t>
      </w:r>
      <w:r w:rsidRPr="00A94365">
        <w:rPr>
          <w:color w:val="FF0000"/>
        </w:rPr>
        <w:t xml:space="preserve"> (26 kap 26 §</w:t>
      </w:r>
      <w:r>
        <w:rPr>
          <w:color w:val="FF0000"/>
        </w:rPr>
        <w:t xml:space="preserve"> MB</w:t>
      </w:r>
      <w:r w:rsidRPr="00A94365">
        <w:rPr>
          <w:color w:val="FF0000"/>
        </w:rPr>
        <w:t>)</w:t>
      </w:r>
      <w:r>
        <w:rPr>
          <w:color w:val="FF0000"/>
        </w:rPr>
        <w:t>.</w:t>
      </w:r>
    </w:p>
    <w:p w14:paraId="58495D6F" w14:textId="788C067E" w:rsidR="00B62D66" w:rsidRDefault="00B62D66" w:rsidP="00B62D66">
      <w:r>
        <w:t>Enligt</w:t>
      </w:r>
      <w:r w:rsidRPr="0046486D">
        <w:t xml:space="preserve"> 33 § i </w:t>
      </w:r>
      <w:r w:rsidR="00730259">
        <w:t>f</w:t>
      </w:r>
      <w:r w:rsidRPr="0046486D">
        <w:t>örordning (1998:899) om miljöfarlig verksamhet och hälsoskydd (FMH) ska en bostad, i syfte att hindra uppkomst av olägenhet för människors hälsa: ge betryggande skydd mot värme, kyla, drag, fukt, buller, radon, luftföroreningar och andra liknande störningar.</w:t>
      </w:r>
    </w:p>
    <w:p w14:paraId="11925E7E" w14:textId="77777777" w:rsidR="00B62D66" w:rsidRPr="0046486D" w:rsidRDefault="00B62D66" w:rsidP="00B62D66">
      <w:r w:rsidRPr="0046486D">
        <w:t xml:space="preserve">Miljönämnden ska enligt 45 § förordning (1998:899) om miljöfarlig verksamhet och hälsoskydd (FMH) ägna </w:t>
      </w:r>
      <w:r w:rsidRPr="00612240">
        <w:t>särskild</w:t>
      </w:r>
      <w:r w:rsidRPr="0046486D">
        <w:t xml:space="preserve"> uppmärksamhet åt bland annat byggnader som innehåller en eller flera bostäder och tillhörande utrymmen.</w:t>
      </w:r>
    </w:p>
    <w:p w14:paraId="373FC238" w14:textId="77777777" w:rsidR="00B62D66" w:rsidRPr="00E21858" w:rsidRDefault="00B62D66" w:rsidP="00B62D66">
      <w:r w:rsidRPr="00400CF6">
        <w:t xml:space="preserve">Vad som ska beaktas vid bedömningen av ifall bristande luftkvalitet i bostäder och lokaler för allmänna ändamål innebär olägenhet för människors hälsa framgår närmare av Folkhälsomyndighetens allmänna råd (FoHMFS 2014:18) om ventilation. </w:t>
      </w:r>
    </w:p>
    <w:p w14:paraId="2B99D501" w14:textId="77777777" w:rsidR="006A5840" w:rsidRDefault="006A5840" w:rsidP="00F4086F"/>
    <w:p w14:paraId="240AABE6" w14:textId="12CBB2DF" w:rsidR="003362EA" w:rsidRDefault="00AC16CA" w:rsidP="00F4086F">
      <w:r>
        <w:t>För miljönämnden</w:t>
      </w:r>
    </w:p>
    <w:p w14:paraId="487149F5" w14:textId="7A4EB091" w:rsidR="00B62D66" w:rsidRDefault="00B62D66" w:rsidP="00B62D66">
      <w:pPr>
        <w:spacing w:before="720"/>
      </w:pPr>
      <w:bookmarkStart w:id="6" w:name="_Hlk504726575"/>
      <w:r w:rsidRPr="004E4627">
        <w:rPr>
          <w:color w:val="FF0000"/>
        </w:rPr>
        <w:t>Namn</w:t>
      </w:r>
      <w:r>
        <w:rPr>
          <w:color w:val="FF0000"/>
        </w:rPr>
        <w:br/>
      </w:r>
      <w:r w:rsidRPr="00CE7861">
        <w:t>Enhetschef</w:t>
      </w:r>
      <w:r>
        <w:br/>
        <w:t>Avdelningen fö</w:t>
      </w:r>
      <w:r w:rsidR="00AF05DF">
        <w:t>r miljö- och hälsoskydd</w:t>
      </w:r>
      <w:r w:rsidR="00AF05DF">
        <w:br/>
        <w:t>(Dg 2.8</w:t>
      </w:r>
      <w:r w:rsidR="00BC73A9">
        <w:t>/</w:t>
      </w:r>
      <w:r w:rsidR="00BC73A9" w:rsidRPr="00BC73A9">
        <w:rPr>
          <w:color w:val="FF0000"/>
        </w:rPr>
        <w:t>2.13/4.8.1</w:t>
      </w:r>
      <w:r w:rsidRPr="00BC73A9">
        <w:rPr>
          <w:color w:val="FF0000"/>
        </w:rPr>
        <w:t>)</w:t>
      </w:r>
    </w:p>
    <w:p w14:paraId="3D2F06B5" w14:textId="77777777" w:rsidR="00E60CA7" w:rsidRPr="006C6B4B" w:rsidRDefault="00E60CA7" w:rsidP="00E60CA7">
      <w:pPr>
        <w:rPr>
          <w:i/>
        </w:rPr>
      </w:pPr>
      <w:r w:rsidRPr="006C6B4B">
        <w:rPr>
          <w:i/>
        </w:rPr>
        <w:t>Detta beslut har bekräftats digitalt och saknar därför namnunderskrift.</w:t>
      </w:r>
    </w:p>
    <w:p w14:paraId="50212B44" w14:textId="77777777" w:rsidR="00E60CA7" w:rsidRPr="00ED59C2" w:rsidRDefault="00E60CA7" w:rsidP="00E60CA7">
      <w:pPr>
        <w:pStyle w:val="Rubrik2"/>
        <w:rPr>
          <w:color w:val="FF0000"/>
        </w:rPr>
      </w:pPr>
      <w:bookmarkStart w:id="7" w:name="_Hlk504726707"/>
      <w:bookmarkStart w:id="8" w:name="_Hlk504726637"/>
      <w:r w:rsidRPr="00ED59C2">
        <w:rPr>
          <w:color w:val="FF0000"/>
        </w:rPr>
        <w:t>Beslut ställt till</w:t>
      </w:r>
      <w:r>
        <w:rPr>
          <w:color w:val="FF0000"/>
        </w:rPr>
        <w:t xml:space="preserve"> (sändlista)</w:t>
      </w:r>
    </w:p>
    <w:p w14:paraId="23859D8E" w14:textId="77777777" w:rsidR="00E60CA7" w:rsidRDefault="00E60CA7" w:rsidP="00E60CA7">
      <w:pPr>
        <w:rPr>
          <w:color w:val="FF0000"/>
        </w:rPr>
      </w:pPr>
      <w:r>
        <w:rPr>
          <w:color w:val="FF0000"/>
        </w:rPr>
        <w:t>[</w:t>
      </w:r>
      <w:r w:rsidRPr="00ED59C2">
        <w:rPr>
          <w:color w:val="FF0000"/>
        </w:rPr>
        <w:t>Mottagare av beslutet</w:t>
      </w:r>
      <w:r>
        <w:rPr>
          <w:color w:val="FF0000"/>
        </w:rPr>
        <w:t>]</w:t>
      </w:r>
    </w:p>
    <w:p w14:paraId="57FA1FDC" w14:textId="77777777" w:rsidR="00E60CA7" w:rsidRPr="00ED59C2" w:rsidRDefault="00E60CA7" w:rsidP="00E60CA7">
      <w:pPr>
        <w:rPr>
          <w:color w:val="FF0000"/>
        </w:rPr>
      </w:pPr>
      <w:r>
        <w:rPr>
          <w:color w:val="FF0000"/>
        </w:rPr>
        <w:t>Ska registreras som kontakter på händelsen.</w:t>
      </w:r>
    </w:p>
    <w:p w14:paraId="31A51B81" w14:textId="77777777" w:rsidR="00E60CA7" w:rsidRPr="00ED59C2" w:rsidRDefault="00E60CA7" w:rsidP="00E60CA7">
      <w:pPr>
        <w:pStyle w:val="Rubrik2"/>
        <w:rPr>
          <w:color w:val="FF0000"/>
        </w:rPr>
      </w:pPr>
      <w:r w:rsidRPr="00ED59C2">
        <w:rPr>
          <w:color w:val="FF0000"/>
        </w:rPr>
        <w:t>Kopia till</w:t>
      </w:r>
    </w:p>
    <w:p w14:paraId="261D02E0" w14:textId="6AAF9010" w:rsidR="00B62D66" w:rsidRPr="00A73A00" w:rsidRDefault="00B62D66" w:rsidP="00B62D66">
      <w:pPr>
        <w:rPr>
          <w:color w:val="FF0000"/>
        </w:rPr>
      </w:pPr>
      <w:r w:rsidRPr="0F92E1A9">
        <w:rPr>
          <w:color w:val="FF0000"/>
        </w:rPr>
        <w:t>Lantmäteriet Fastighetsinskrivning</w:t>
      </w:r>
      <w:r w:rsidR="00BC73A9" w:rsidRPr="0F92E1A9">
        <w:rPr>
          <w:color w:val="FF0000"/>
        </w:rPr>
        <w:t xml:space="preserve"> (e-post till fastighetsinskrivning@lm.se)</w:t>
      </w:r>
    </w:p>
    <w:p w14:paraId="302C2DA9" w14:textId="77777777" w:rsidR="00E60CA7" w:rsidRPr="00ED59C2" w:rsidRDefault="00E60CA7" w:rsidP="00E60CA7">
      <w:pPr>
        <w:rPr>
          <w:color w:val="FF0000"/>
        </w:rPr>
      </w:pPr>
      <w:r>
        <w:rPr>
          <w:color w:val="FF0000"/>
        </w:rPr>
        <w:t xml:space="preserve">Ska </w:t>
      </w:r>
      <w:r w:rsidRPr="00ED59C2">
        <w:rPr>
          <w:b/>
          <w:color w:val="FF0000"/>
        </w:rPr>
        <w:t>inte</w:t>
      </w:r>
      <w:r>
        <w:rPr>
          <w:color w:val="FF0000"/>
        </w:rPr>
        <w:t xml:space="preserve"> registreras som kontakter på händelsen.</w:t>
      </w:r>
    </w:p>
    <w:p w14:paraId="29E06E1C" w14:textId="77777777" w:rsidR="00A002A3" w:rsidRPr="00B62D66" w:rsidRDefault="00A002A3" w:rsidP="00A002A3">
      <w:pPr>
        <w:pStyle w:val="Rubrik2"/>
        <w:rPr>
          <w:color w:val="FF0000"/>
        </w:rPr>
      </w:pPr>
      <w:r w:rsidRPr="00B62D66">
        <w:rPr>
          <w:color w:val="FF0000"/>
        </w:rPr>
        <w:t>BILAGOR</w:t>
      </w:r>
    </w:p>
    <w:p w14:paraId="21ECE71D" w14:textId="77777777" w:rsidR="00A002A3" w:rsidRPr="00B62D66" w:rsidRDefault="00A002A3" w:rsidP="00A002A3">
      <w:pPr>
        <w:rPr>
          <w:color w:val="FF0000"/>
        </w:rPr>
      </w:pPr>
      <w:bookmarkStart w:id="9" w:name="_Hlk504726354"/>
      <w:r w:rsidRPr="00B62D66">
        <w:rPr>
          <w:b/>
          <w:color w:val="FF0000"/>
        </w:rPr>
        <w:t>Bilaga 1</w:t>
      </w:r>
      <w:r w:rsidRPr="00B62D66">
        <w:rPr>
          <w:color w:val="FF0000"/>
        </w:rPr>
        <w:tab/>
        <w:t>Ett litet stycke text</w:t>
      </w:r>
    </w:p>
    <w:bookmarkEnd w:id="6"/>
    <w:bookmarkEnd w:id="7"/>
    <w:bookmarkEnd w:id="8"/>
    <w:bookmarkEnd w:id="9"/>
    <w:p w14:paraId="186B0D31" w14:textId="77777777" w:rsidR="00680D81" w:rsidRDefault="00680D81" w:rsidP="00025AD2">
      <w:pPr>
        <w:spacing w:after="0"/>
        <w:ind w:right="0"/>
      </w:pPr>
    </w:p>
    <w:p w14:paraId="5DE5D97B" w14:textId="77777777" w:rsidR="00025AD2" w:rsidRDefault="00025AD2" w:rsidP="00AA0F24"/>
    <w:p w14:paraId="55D524DD" w14:textId="77777777" w:rsidR="00025AD2" w:rsidRDefault="00025AD2" w:rsidP="00680D81">
      <w:pPr>
        <w:sectPr w:rsidR="00025AD2" w:rsidSect="00383500">
          <w:headerReference w:type="even" r:id="rId11"/>
          <w:headerReference w:type="default" r:id="rId12"/>
          <w:footerReference w:type="even" r:id="rId13"/>
          <w:footerReference w:type="default" r:id="rId14"/>
          <w:headerReference w:type="first" r:id="rId15"/>
          <w:footerReference w:type="first" r:id="rId16"/>
          <w:pgSz w:w="11906" w:h="16838" w:code="9"/>
          <w:pgMar w:top="1701" w:right="2552" w:bottom="1701" w:left="1928" w:header="397" w:footer="680" w:gutter="0"/>
          <w:cols w:space="708"/>
          <w:titlePg/>
          <w:docGrid w:linePitch="360"/>
        </w:sectPr>
      </w:pPr>
    </w:p>
    <w:p w14:paraId="6CF422AD" w14:textId="77777777" w:rsidR="00AA0F24" w:rsidRDefault="00AA0F24" w:rsidP="00680D81"/>
    <w:tbl>
      <w:tblPr>
        <w:tblpPr w:leftFromText="141" w:rightFromText="141" w:vertAnchor="page" w:horzAnchor="margin" w:tblpY="134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AA0F24" w:rsidRPr="00A038FC" w14:paraId="504FD27F" w14:textId="77777777" w:rsidTr="00AA0F24">
        <w:trPr>
          <w:trHeight w:val="7762"/>
        </w:trPr>
        <w:tc>
          <w:tcPr>
            <w:tcW w:w="8642" w:type="dxa"/>
            <w:shd w:val="clear" w:color="auto" w:fill="auto"/>
          </w:tcPr>
          <w:p w14:paraId="6CE3325E" w14:textId="77777777" w:rsidR="00AA0F24" w:rsidRPr="00A038FC" w:rsidRDefault="00AA0F24" w:rsidP="00AA0F24">
            <w:pPr>
              <w:ind w:right="792"/>
              <w:rPr>
                <w:rFonts w:ascii="AGaramond" w:hAnsi="AGaramond"/>
                <w:sz w:val="22"/>
                <w:szCs w:val="22"/>
              </w:rPr>
            </w:pPr>
          </w:p>
          <w:p w14:paraId="63103329" w14:textId="77777777" w:rsidR="00AA0F24" w:rsidRPr="008F5BF6" w:rsidRDefault="00AA0F24" w:rsidP="008F5BF6">
            <w:pPr>
              <w:pStyle w:val="Rubrik1"/>
            </w:pPr>
            <w:r w:rsidRPr="008A7201">
              <w:t>Hur man överklagar</w:t>
            </w:r>
          </w:p>
          <w:p w14:paraId="7F87A533" w14:textId="77777777" w:rsidR="00AA0F24" w:rsidRPr="008F5BF6" w:rsidRDefault="00AA0F24" w:rsidP="00AA0F24">
            <w:pPr>
              <w:ind w:right="92"/>
              <w:rPr>
                <w:rFonts w:ascii="Calibri" w:hAnsi="Calibri"/>
                <w:sz w:val="22"/>
                <w:szCs w:val="22"/>
              </w:rPr>
            </w:pPr>
            <w:r w:rsidRPr="008A7201">
              <w:t>Ni kan överklaga detta beslut hos Länsstyrelsen Skåne skriftligen senast tre veckor efter den dag n</w:t>
            </w:r>
            <w:r>
              <w:t>i</w:t>
            </w:r>
            <w:r w:rsidRPr="008A7201">
              <w:t xml:space="preserve"> fick beslutet.</w:t>
            </w:r>
          </w:p>
          <w:p w14:paraId="11D998A8" w14:textId="77777777" w:rsidR="00AA0F24" w:rsidRPr="008A7201" w:rsidRDefault="00AA0F24" w:rsidP="00AA0F24">
            <w:pPr>
              <w:ind w:right="92"/>
            </w:pPr>
            <w:r w:rsidRPr="008A7201">
              <w:t>Gör så här:</w:t>
            </w:r>
          </w:p>
          <w:p w14:paraId="63C213B6" w14:textId="77777777" w:rsidR="00AA0F24" w:rsidRPr="008A7201" w:rsidRDefault="00AA0F24" w:rsidP="00AA0F24">
            <w:pPr>
              <w:numPr>
                <w:ilvl w:val="0"/>
                <w:numId w:val="1"/>
              </w:numPr>
              <w:ind w:right="92"/>
            </w:pPr>
            <w:r w:rsidRPr="008A7201">
              <w:t>skriv till miljöförvaltningen vilket beslut som ni överklagar</w:t>
            </w:r>
          </w:p>
          <w:p w14:paraId="277B0D2D" w14:textId="77777777" w:rsidR="00AA0F24" w:rsidRPr="008A7201" w:rsidRDefault="00AA0F24" w:rsidP="00AA0F24">
            <w:pPr>
              <w:numPr>
                <w:ilvl w:val="0"/>
                <w:numId w:val="1"/>
              </w:numPr>
              <w:ind w:right="92"/>
            </w:pPr>
            <w:r w:rsidRPr="008A7201">
              <w:t xml:space="preserve">skriv beslutets diarienummer, beslutsdatum och vad beslutet handlar om </w:t>
            </w:r>
          </w:p>
          <w:p w14:paraId="36B54BF1" w14:textId="77777777" w:rsidR="00AA0F24" w:rsidRPr="008A7201" w:rsidRDefault="00AA0F24" w:rsidP="00AA0F24">
            <w:pPr>
              <w:numPr>
                <w:ilvl w:val="0"/>
                <w:numId w:val="1"/>
              </w:numPr>
              <w:ind w:right="92"/>
            </w:pPr>
            <w:r w:rsidRPr="008A7201">
              <w:t>förklara varför ni tycker att beslutet ska ändras och vilken ändring ni vill ha</w:t>
            </w:r>
          </w:p>
          <w:p w14:paraId="642F3929" w14:textId="77777777" w:rsidR="00AA0F24" w:rsidRPr="008A7201" w:rsidRDefault="00AA0F24" w:rsidP="00AA0F24">
            <w:pPr>
              <w:numPr>
                <w:ilvl w:val="0"/>
                <w:numId w:val="1"/>
              </w:numPr>
              <w:ind w:right="92"/>
            </w:pPr>
            <w:r w:rsidRPr="008A7201">
              <w:t>skicka med sådant som ni tycker är viktigt för att beslutet ska bli riktigt/korrekt</w:t>
            </w:r>
          </w:p>
          <w:p w14:paraId="02B0C738" w14:textId="77777777" w:rsidR="00AA0F24" w:rsidRPr="008F5BF6" w:rsidRDefault="00AA0F24" w:rsidP="00AA0F24">
            <w:pPr>
              <w:numPr>
                <w:ilvl w:val="0"/>
                <w:numId w:val="1"/>
              </w:numPr>
              <w:ind w:right="92"/>
            </w:pPr>
            <w:r w:rsidRPr="008A7201">
              <w:t>avsluta med namnteckning, namn, personnummer (eller organisationsnummer), adress och telefonnummer.</w:t>
            </w:r>
          </w:p>
          <w:p w14:paraId="52D76358" w14:textId="77777777" w:rsidR="00AA0F24" w:rsidRPr="008A7201" w:rsidRDefault="00AA0F24" w:rsidP="00AA0F24">
            <w:pPr>
              <w:ind w:right="92"/>
            </w:pPr>
            <w:r w:rsidRPr="008A7201">
              <w:t xml:space="preserve">Överklagandet ska ni lämna eller skicka till </w:t>
            </w:r>
            <w:r w:rsidRPr="008A7201">
              <w:rPr>
                <w:b/>
                <w:bCs/>
              </w:rPr>
              <w:t>Miljöförvaltningen, 205 80 Malmö</w:t>
            </w:r>
            <w:r w:rsidRPr="008A7201">
              <w:t>. Det måste ha kommit till förvaltningen inom tre veckor från den dag då ni fick del av detta beslut.</w:t>
            </w:r>
          </w:p>
          <w:p w14:paraId="2C0B030F" w14:textId="77777777" w:rsidR="00AA0F24" w:rsidRPr="008A7201" w:rsidRDefault="00AA0F24" w:rsidP="00AA0F24">
            <w:pPr>
              <w:ind w:right="92"/>
            </w:pPr>
            <w:r w:rsidRPr="008A7201">
              <w:t>Har ert överklagande kommit in till miljöförvaltningen i rätt tid skickas det vidare till länsstyrelsen, om förvaltningen inte själv ändrar beslutet på det sätt ni har begärt.</w:t>
            </w:r>
          </w:p>
          <w:p w14:paraId="3D8129FF" w14:textId="77777777" w:rsidR="00AA0F24" w:rsidRPr="008A7201" w:rsidRDefault="00AA0F24" w:rsidP="00AA0F24">
            <w:pPr>
              <w:ind w:right="92"/>
            </w:pPr>
            <w:r w:rsidRPr="008A7201">
              <w:t>Har du frågor? Ring handläggaren som står på besl</w:t>
            </w:r>
            <w:r>
              <w:t>utet.</w:t>
            </w:r>
          </w:p>
          <w:p w14:paraId="1F34E36C" w14:textId="77777777" w:rsidR="00AA0F24" w:rsidRPr="008A7201" w:rsidRDefault="00AA0F24" w:rsidP="00AA0F24">
            <w:pPr>
              <w:ind w:right="92"/>
            </w:pPr>
            <w:r w:rsidRPr="008A7201">
              <w:rPr>
                <w:b/>
                <w:bCs/>
              </w:rPr>
              <w:t>Postadress</w:t>
            </w:r>
            <w:r>
              <w:rPr>
                <w:b/>
                <w:bCs/>
              </w:rPr>
              <w:t>:</w:t>
            </w:r>
          </w:p>
          <w:p w14:paraId="4B055A29" w14:textId="77777777" w:rsidR="00AA0F24" w:rsidRPr="008A7201" w:rsidRDefault="00AA0F24" w:rsidP="00AA0F24">
            <w:pPr>
              <w:ind w:right="92"/>
            </w:pPr>
            <w:r>
              <w:t>Miljöförvaltningen</w:t>
            </w:r>
          </w:p>
          <w:p w14:paraId="2760AC04" w14:textId="77777777" w:rsidR="00AA0F24" w:rsidRPr="008A7201" w:rsidRDefault="00AA0F24" w:rsidP="00AA0F24">
            <w:pPr>
              <w:ind w:right="92"/>
            </w:pPr>
            <w:r w:rsidRPr="008A7201">
              <w:t xml:space="preserve">205 80 Malmö </w:t>
            </w:r>
            <w:r>
              <w:br/>
            </w:r>
            <w:r>
              <w:rPr>
                <w:b/>
                <w:bCs/>
              </w:rPr>
              <w:br/>
              <w:t>Be</w:t>
            </w:r>
            <w:r w:rsidRPr="008A7201">
              <w:rPr>
                <w:b/>
                <w:bCs/>
              </w:rPr>
              <w:t>söksadress:</w:t>
            </w:r>
            <w:r>
              <w:rPr>
                <w:b/>
                <w:bCs/>
              </w:rPr>
              <w:t xml:space="preserve"> </w:t>
            </w:r>
            <w:r w:rsidRPr="008A7201">
              <w:t>Bergsgatan 17, Malmö</w:t>
            </w:r>
          </w:p>
          <w:p w14:paraId="42B3D61E" w14:textId="255A44A5" w:rsidR="00AA0F24" w:rsidRPr="008F5BF6" w:rsidRDefault="00AA0F24" w:rsidP="008F5BF6">
            <w:pPr>
              <w:ind w:right="92"/>
              <w:rPr>
                <w:color w:val="000000"/>
              </w:rPr>
            </w:pPr>
            <w:r w:rsidRPr="008A7201">
              <w:t>Receptionen är öppe</w:t>
            </w:r>
            <w:r>
              <w:t xml:space="preserve">n måndag-fredag kl 09.00-12.00, </w:t>
            </w:r>
            <w:r w:rsidRPr="008A7201">
              <w:t>13.00–15.30</w:t>
            </w:r>
            <w:r w:rsidRPr="008A7201">
              <w:br/>
            </w:r>
          </w:p>
          <w:p w14:paraId="082A0D60" w14:textId="77777777" w:rsidR="00AA0F24" w:rsidRPr="00A038FC" w:rsidRDefault="00AA0F24" w:rsidP="00AA0F24">
            <w:pPr>
              <w:ind w:right="792"/>
              <w:rPr>
                <w:rFonts w:ascii="AGaramond" w:hAnsi="AGaramond"/>
                <w:sz w:val="22"/>
                <w:szCs w:val="22"/>
              </w:rPr>
            </w:pPr>
          </w:p>
        </w:tc>
      </w:tr>
    </w:tbl>
    <w:p w14:paraId="214B3BF0" w14:textId="77777777" w:rsidR="00AA0F24" w:rsidRPr="00AA0F24" w:rsidRDefault="00AA0F24" w:rsidP="00025AD2"/>
    <w:sectPr w:rsidR="00AA0F24" w:rsidRPr="00AA0F24" w:rsidSect="00383500">
      <w:headerReference w:type="default" r:id="rId17"/>
      <w:footerReference w:type="default" r:id="rId18"/>
      <w:headerReference w:type="first" r:id="rId19"/>
      <w:footerReference w:type="first" r:id="rId20"/>
      <w:pgSz w:w="11906" w:h="16838" w:code="9"/>
      <w:pgMar w:top="1701" w:right="2552" w:bottom="1701" w:left="1928"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476B" w14:textId="77777777" w:rsidR="00B50176" w:rsidRDefault="00B50176" w:rsidP="00F4086F">
      <w:pPr>
        <w:pStyle w:val="Sidfot"/>
      </w:pPr>
      <w:r>
        <w:separator/>
      </w:r>
    </w:p>
  </w:endnote>
  <w:endnote w:type="continuationSeparator" w:id="0">
    <w:p w14:paraId="3D257DB9" w14:textId="77777777" w:rsidR="00B50176" w:rsidRDefault="00B50176" w:rsidP="00F4086F">
      <w:pPr>
        <w:pStyle w:val="Sidfot"/>
      </w:pPr>
      <w:r>
        <w:continuationSeparator/>
      </w:r>
    </w:p>
  </w:endnote>
  <w:endnote w:type="continuationNotice" w:id="1">
    <w:p w14:paraId="6FC97BE0" w14:textId="77777777" w:rsidR="00B50176" w:rsidRDefault="00B501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Garamon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5FA" w14:textId="77777777" w:rsidR="00320524" w:rsidRDefault="003205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3C1E" w14:textId="77777777" w:rsidR="00320524" w:rsidRDefault="0032052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634C" w14:textId="77777777" w:rsidR="00FE2394" w:rsidRPr="00F46A8D" w:rsidRDefault="00FE2394" w:rsidP="008F5BF6">
    <w:pPr>
      <w:pStyle w:val="Sidfot"/>
      <w:ind w:right="-1363"/>
      <w:rPr>
        <w:noProof/>
      </w:rPr>
    </w:pPr>
  </w:p>
  <w:tbl>
    <w:tblPr>
      <w:tblW w:w="9180" w:type="dxa"/>
      <w:tblLayout w:type="fixed"/>
      <w:tblLook w:val="01E0" w:firstRow="1" w:lastRow="1" w:firstColumn="1" w:lastColumn="1" w:noHBand="0" w:noVBand="0"/>
    </w:tblPr>
    <w:tblGrid>
      <w:gridCol w:w="6946"/>
      <w:gridCol w:w="2234"/>
    </w:tblGrid>
    <w:tr w:rsidR="00E40B27" w14:paraId="2E74ED69" w14:textId="77777777" w:rsidTr="008F5BF6">
      <w:tc>
        <w:tcPr>
          <w:tcW w:w="6946" w:type="dxa"/>
          <w:vAlign w:val="bottom"/>
        </w:tcPr>
        <w:p w14:paraId="41401C66" w14:textId="77777777" w:rsidR="00E40B27" w:rsidRDefault="00E40B27" w:rsidP="00E40B27">
          <w:pPr>
            <w:pStyle w:val="Sidfot"/>
            <w:ind w:right="-11"/>
            <w:jc w:val="right"/>
            <w:rPr>
              <w:rFonts w:ascii="Arial" w:hAnsi="Arial"/>
              <w:noProof/>
              <w:sz w:val="14"/>
            </w:rPr>
          </w:pPr>
          <w:bookmarkStart w:id="12" w:name="zAdress"/>
          <w:bookmarkEnd w:id="12"/>
        </w:p>
      </w:tc>
      <w:tc>
        <w:tcPr>
          <w:tcW w:w="2234" w:type="dxa"/>
          <w:tcMar>
            <w:right w:w="0" w:type="dxa"/>
          </w:tcMar>
        </w:tcPr>
        <w:p w14:paraId="538E3AF6" w14:textId="77777777" w:rsidR="00E40B27" w:rsidRPr="00CD3B78" w:rsidRDefault="00E40B27" w:rsidP="008F5BF6">
          <w:pPr>
            <w:pStyle w:val="Sidfot"/>
            <w:spacing w:after="0" w:line="160" w:lineRule="exact"/>
            <w:rPr>
              <w:rFonts w:ascii="Arial" w:hAnsi="Arial"/>
              <w:b/>
              <w:caps/>
              <w:noProof/>
              <w:sz w:val="14"/>
              <w:szCs w:val="14"/>
            </w:rPr>
          </w:pPr>
          <w:r>
            <w:rPr>
              <w:rFonts w:ascii="Arial" w:hAnsi="Arial"/>
              <w:b/>
              <w:caps/>
              <w:noProof/>
              <w:sz w:val="14"/>
              <w:szCs w:val="14"/>
            </w:rPr>
            <w:t>MiljöFörvaltningen</w:t>
          </w:r>
        </w:p>
        <w:p w14:paraId="1278DB44" w14:textId="77777777" w:rsidR="00E40B27" w:rsidRDefault="00E40B27" w:rsidP="008F5BF6">
          <w:pPr>
            <w:pStyle w:val="Sidfot"/>
            <w:spacing w:after="0" w:line="160" w:lineRule="exact"/>
            <w:rPr>
              <w:rFonts w:ascii="Arial" w:hAnsi="Arial"/>
              <w:noProof/>
              <w:sz w:val="14"/>
            </w:rPr>
          </w:pPr>
          <w:bookmarkStart w:id="13" w:name="dd_ba"/>
          <w:r>
            <w:rPr>
              <w:rFonts w:ascii="Arial" w:hAnsi="Arial"/>
              <w:noProof/>
              <w:sz w:val="14"/>
            </w:rPr>
            <w:t>Bergsgatan 17</w:t>
          </w:r>
        </w:p>
        <w:bookmarkEnd w:id="13"/>
        <w:p w14:paraId="418088C2" w14:textId="77777777" w:rsidR="00E40B27" w:rsidRDefault="00E40B27" w:rsidP="008F5BF6">
          <w:pPr>
            <w:pStyle w:val="Sidfot"/>
            <w:spacing w:after="0" w:line="160" w:lineRule="exact"/>
            <w:rPr>
              <w:rFonts w:ascii="Arial" w:hAnsi="Arial"/>
              <w:noProof/>
              <w:sz w:val="14"/>
            </w:rPr>
          </w:pPr>
          <w:r>
            <w:rPr>
              <w:rFonts w:ascii="Arial" w:hAnsi="Arial"/>
              <w:noProof/>
              <w:sz w:val="14"/>
            </w:rPr>
            <w:t>205 80 Malmö</w:t>
          </w:r>
        </w:p>
        <w:p w14:paraId="7B0B5822" w14:textId="77777777" w:rsidR="00E40B27" w:rsidRPr="000B1176" w:rsidRDefault="00E40B27" w:rsidP="008F5BF6">
          <w:pPr>
            <w:pStyle w:val="Sidfot"/>
            <w:spacing w:after="0" w:line="160" w:lineRule="exact"/>
            <w:rPr>
              <w:rFonts w:ascii="Arial" w:hAnsi="Arial"/>
              <w:noProof/>
              <w:sz w:val="14"/>
            </w:rPr>
          </w:pPr>
          <w:r w:rsidRPr="000B1176">
            <w:rPr>
              <w:rFonts w:ascii="Arial" w:hAnsi="Arial"/>
              <w:noProof/>
              <w:sz w:val="14"/>
            </w:rPr>
            <w:t xml:space="preserve">Tel. </w:t>
          </w:r>
          <w:r>
            <w:rPr>
              <w:rFonts w:ascii="Arial" w:hAnsi="Arial"/>
              <w:noProof/>
              <w:sz w:val="14"/>
            </w:rPr>
            <w:t>040-34 10 00</w:t>
          </w:r>
        </w:p>
        <w:p w14:paraId="7D411280" w14:textId="77777777" w:rsidR="00E40B27" w:rsidRDefault="00E40B27" w:rsidP="008F5BF6">
          <w:pPr>
            <w:pStyle w:val="Sidfot"/>
            <w:spacing w:after="0" w:line="160" w:lineRule="exact"/>
            <w:rPr>
              <w:rFonts w:ascii="Arial" w:hAnsi="Arial"/>
              <w:noProof/>
              <w:sz w:val="14"/>
            </w:rPr>
          </w:pPr>
          <w:r w:rsidRPr="000B1176">
            <w:rPr>
              <w:rFonts w:ascii="Arial" w:hAnsi="Arial"/>
              <w:noProof/>
              <w:sz w:val="14"/>
            </w:rPr>
            <w:t xml:space="preserve">Org.nr. </w:t>
          </w:r>
          <w:r>
            <w:rPr>
              <w:rFonts w:ascii="Arial" w:hAnsi="Arial"/>
              <w:noProof/>
              <w:sz w:val="14"/>
            </w:rPr>
            <w:t>212000-1124</w:t>
          </w:r>
        </w:p>
        <w:p w14:paraId="446FA5F8" w14:textId="77777777" w:rsidR="00E40B27" w:rsidRPr="000B1176" w:rsidRDefault="00E40B27" w:rsidP="008F5BF6">
          <w:pPr>
            <w:pStyle w:val="Sidfot"/>
            <w:spacing w:after="0" w:line="160" w:lineRule="exact"/>
            <w:rPr>
              <w:rFonts w:ascii="Arial" w:hAnsi="Arial"/>
              <w:noProof/>
              <w:sz w:val="14"/>
            </w:rPr>
          </w:pPr>
          <w:r>
            <w:rPr>
              <w:rFonts w:ascii="Arial" w:hAnsi="Arial"/>
              <w:noProof/>
              <w:sz w:val="14"/>
            </w:rPr>
            <w:t>miljo@malmo.se</w:t>
          </w:r>
        </w:p>
        <w:p w14:paraId="0A3F0379" w14:textId="77777777" w:rsidR="00E40B27" w:rsidRDefault="00E40B27" w:rsidP="008F5BF6">
          <w:pPr>
            <w:pStyle w:val="Sidfot"/>
            <w:spacing w:after="0" w:line="160" w:lineRule="exact"/>
            <w:rPr>
              <w:rFonts w:ascii="Arial" w:hAnsi="Arial"/>
              <w:noProof/>
              <w:sz w:val="14"/>
            </w:rPr>
          </w:pPr>
          <w:r w:rsidRPr="006924FC">
            <w:rPr>
              <w:rFonts w:ascii="Arial" w:hAnsi="Arial"/>
              <w:noProof/>
              <w:sz w:val="14"/>
            </w:rPr>
            <w:t>www.malmo.se/</w:t>
          </w:r>
          <w:r>
            <w:rPr>
              <w:rFonts w:ascii="Arial" w:hAnsi="Arial"/>
              <w:noProof/>
              <w:sz w:val="14"/>
            </w:rPr>
            <w:t>miljo</w:t>
          </w:r>
        </w:p>
      </w:tc>
    </w:tr>
  </w:tbl>
  <w:p w14:paraId="56C48E50" w14:textId="77777777" w:rsidR="003B2D38" w:rsidRDefault="003B2D38" w:rsidP="00F4086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C18D" w14:textId="77777777" w:rsidR="00025AD2" w:rsidRDefault="00025AD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110E" w14:textId="77777777" w:rsidR="00025AD2" w:rsidRPr="00F46A8D" w:rsidRDefault="00025AD2" w:rsidP="008F5BF6">
    <w:pPr>
      <w:pStyle w:val="Sidfot"/>
      <w:ind w:right="-1363"/>
      <w:rPr>
        <w:noProof/>
      </w:rPr>
    </w:pPr>
  </w:p>
  <w:p w14:paraId="1F892672" w14:textId="77777777" w:rsidR="00025AD2" w:rsidRDefault="00025AD2" w:rsidP="00F408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FD48" w14:textId="77777777" w:rsidR="00B50176" w:rsidRDefault="00B50176" w:rsidP="00F4086F">
      <w:pPr>
        <w:pStyle w:val="Sidfot"/>
      </w:pPr>
      <w:r>
        <w:separator/>
      </w:r>
    </w:p>
  </w:footnote>
  <w:footnote w:type="continuationSeparator" w:id="0">
    <w:p w14:paraId="565FE032" w14:textId="77777777" w:rsidR="00B50176" w:rsidRDefault="00B50176" w:rsidP="00F4086F">
      <w:pPr>
        <w:pStyle w:val="Sidfot"/>
      </w:pPr>
      <w:r>
        <w:continuationSeparator/>
      </w:r>
    </w:p>
  </w:footnote>
  <w:footnote w:type="continuationNotice" w:id="1">
    <w:p w14:paraId="3294B41A" w14:textId="77777777" w:rsidR="00B50176" w:rsidRDefault="00B501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99A9" w14:textId="77777777" w:rsidR="00320524" w:rsidRDefault="003205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98039"/>
      <w:docPartObj>
        <w:docPartGallery w:val="Page Numbers (Top of Page)"/>
        <w:docPartUnique/>
      </w:docPartObj>
    </w:sdtPr>
    <w:sdtEndPr/>
    <w:sdtContent>
      <w:p w14:paraId="69B6B60B" w14:textId="1772E911" w:rsidR="00E704B9" w:rsidRDefault="00E704B9">
        <w:pPr>
          <w:pStyle w:val="Sidhuvud"/>
          <w:jc w:val="right"/>
        </w:pPr>
        <w:r>
          <w:fldChar w:fldCharType="begin"/>
        </w:r>
        <w:r>
          <w:instrText>PAGE   \* MERGEFORMAT</w:instrText>
        </w:r>
        <w:r>
          <w:fldChar w:fldCharType="separate"/>
        </w:r>
        <w:r w:rsidR="00BC73A9">
          <w:rPr>
            <w:noProof/>
          </w:rPr>
          <w:t>4</w:t>
        </w:r>
        <w:r>
          <w:fldChar w:fldCharType="end"/>
        </w:r>
        <w:r>
          <w:t xml:space="preserve"> </w:t>
        </w:r>
        <w:r w:rsidR="00916F76">
          <w:t>(</w:t>
        </w:r>
        <w:r w:rsidR="00154E48">
          <w:rPr>
            <w:noProof/>
          </w:rPr>
          <w:fldChar w:fldCharType="begin"/>
        </w:r>
        <w:r w:rsidR="00154E48">
          <w:rPr>
            <w:noProof/>
          </w:rPr>
          <w:instrText xml:space="preserve"> SECTIONPAGES   \* MERGEFORMAT </w:instrText>
        </w:r>
        <w:r w:rsidR="00154E48">
          <w:rPr>
            <w:noProof/>
          </w:rPr>
          <w:fldChar w:fldCharType="separate"/>
        </w:r>
        <w:r w:rsidR="00320524">
          <w:rPr>
            <w:noProof/>
          </w:rPr>
          <w:t>4</w:t>
        </w:r>
        <w:r w:rsidR="00154E48">
          <w:rPr>
            <w:noProof/>
          </w:rPr>
          <w:fldChar w:fldCharType="end"/>
        </w:r>
        <w:r w:rsidR="00916F76">
          <w:t>)</w:t>
        </w:r>
      </w:p>
    </w:sdtContent>
  </w:sdt>
  <w:p w14:paraId="2172B956" w14:textId="77777777" w:rsidR="00E704B9" w:rsidRDefault="00E704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7" w:type="dxa"/>
      <w:tblLayout w:type="fixed"/>
      <w:tblCellMar>
        <w:left w:w="70" w:type="dxa"/>
        <w:right w:w="70" w:type="dxa"/>
      </w:tblCellMar>
      <w:tblLook w:val="0000" w:firstRow="0" w:lastRow="0" w:firstColumn="0" w:lastColumn="0" w:noHBand="0" w:noVBand="0"/>
    </w:tblPr>
    <w:tblGrid>
      <w:gridCol w:w="1064"/>
      <w:gridCol w:w="8693"/>
    </w:tblGrid>
    <w:tr w:rsidR="003B2D38" w14:paraId="479898A5" w14:textId="77777777" w:rsidTr="0F92E1A9">
      <w:trPr>
        <w:cantSplit/>
        <w:trHeight w:hRule="exact" w:val="964"/>
      </w:trPr>
      <w:tc>
        <w:tcPr>
          <w:tcW w:w="1064" w:type="dxa"/>
        </w:tcPr>
        <w:p w14:paraId="0B2FCAD5" w14:textId="77777777" w:rsidR="003B2D38" w:rsidRDefault="0F92E1A9" w:rsidP="00F4086F">
          <w:pPr>
            <w:pStyle w:val="Sidhuvud"/>
          </w:pPr>
          <w:bookmarkStart w:id="10" w:name="zhLogo"/>
          <w:r>
            <w:rPr>
              <w:noProof/>
            </w:rPr>
            <w:drawing>
              <wp:inline distT="0" distB="0" distL="0" distR="0" wp14:anchorId="201244DF" wp14:editId="222DD08D">
                <wp:extent cx="585470" cy="603885"/>
                <wp:effectExtent l="0" t="0" r="5080" b="5715"/>
                <wp:docPr id="2" name="Bild 1" descr="gemensam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585470" cy="603885"/>
                        </a:xfrm>
                        <a:prstGeom prst="rect">
                          <a:avLst/>
                        </a:prstGeom>
                      </pic:spPr>
                    </pic:pic>
                  </a:graphicData>
                </a:graphic>
              </wp:inline>
            </w:drawing>
          </w:r>
          <w:bookmarkEnd w:id="10"/>
        </w:p>
      </w:tc>
      <w:tc>
        <w:tcPr>
          <w:tcW w:w="8693" w:type="dxa"/>
          <w:vMerge w:val="restart"/>
          <w:vAlign w:val="bottom"/>
        </w:tcPr>
        <w:p w14:paraId="438510BD" w14:textId="77777777" w:rsidR="003B2D38" w:rsidRPr="00D52ACD" w:rsidRDefault="00FE2394" w:rsidP="00A9373F">
          <w:pPr>
            <w:pStyle w:val="Sidhuvud"/>
            <w:spacing w:after="0"/>
            <w:ind w:left="-60"/>
            <w:rPr>
              <w:rFonts w:ascii="Arial" w:hAnsi="Arial" w:cs="Arial"/>
              <w:sz w:val="18"/>
              <w:szCs w:val="18"/>
            </w:rPr>
          </w:pPr>
          <w:bookmarkStart w:id="11" w:name="zhLogo0"/>
          <w:r w:rsidRPr="00D52ACD">
            <w:rPr>
              <w:rFonts w:ascii="Arial" w:hAnsi="Arial" w:cs="Arial"/>
              <w:sz w:val="18"/>
              <w:szCs w:val="18"/>
            </w:rPr>
            <w:t>Malmö stad</w:t>
          </w:r>
        </w:p>
        <w:bookmarkEnd w:id="11"/>
        <w:p w14:paraId="62E007D0" w14:textId="77777777" w:rsidR="003B2D38" w:rsidRDefault="0085396A" w:rsidP="00A9373F">
          <w:pPr>
            <w:pStyle w:val="Sidhuvud"/>
            <w:tabs>
              <w:tab w:val="clear" w:pos="4536"/>
              <w:tab w:val="clear" w:pos="9072"/>
              <w:tab w:val="left" w:pos="4618"/>
            </w:tabs>
            <w:spacing w:after="0"/>
            <w:ind w:left="-60"/>
            <w:rPr>
              <w:rFonts w:ascii="Verdana" w:hAnsi="Verdana"/>
            </w:rPr>
          </w:pPr>
          <w:r w:rsidRPr="00D52ACD">
            <w:rPr>
              <w:rFonts w:ascii="Arial" w:hAnsi="Arial" w:cs="Arial"/>
              <w:b/>
              <w:sz w:val="26"/>
              <w:szCs w:val="26"/>
            </w:rPr>
            <w:t>Miljö</w:t>
          </w:r>
          <w:r w:rsidR="00B25F5D" w:rsidRPr="00D52ACD">
            <w:rPr>
              <w:rFonts w:ascii="Arial" w:hAnsi="Arial" w:cs="Arial"/>
              <w:b/>
              <w:sz w:val="26"/>
              <w:szCs w:val="26"/>
            </w:rPr>
            <w:t>förvaltningen</w:t>
          </w:r>
          <w:r w:rsidR="00D52ACD">
            <w:rPr>
              <w:rFonts w:ascii="Arial" w:hAnsi="Arial" w:cs="Arial"/>
              <w:b/>
              <w:sz w:val="26"/>
              <w:szCs w:val="26"/>
            </w:rPr>
            <w:tab/>
          </w:r>
          <w:r w:rsidR="00E60CA7">
            <w:rPr>
              <w:rFonts w:ascii="Arial" w:hAnsi="Arial" w:cs="Arial"/>
              <w:b/>
              <w:sz w:val="26"/>
              <w:szCs w:val="26"/>
            </w:rPr>
            <w:t>Delegationsbeslut</w:t>
          </w:r>
        </w:p>
      </w:tc>
    </w:tr>
    <w:tr w:rsidR="003B2D38" w14:paraId="30A7FBEB" w14:textId="77777777" w:rsidTr="0F92E1A9">
      <w:trPr>
        <w:cantSplit/>
        <w:trHeight w:hRule="exact" w:val="57"/>
      </w:trPr>
      <w:tc>
        <w:tcPr>
          <w:tcW w:w="1064" w:type="dxa"/>
        </w:tcPr>
        <w:p w14:paraId="4424C2DD" w14:textId="77777777" w:rsidR="003B2D38" w:rsidRDefault="003B2D38" w:rsidP="00F4086F">
          <w:pPr>
            <w:pStyle w:val="Sidhuvud"/>
          </w:pPr>
        </w:p>
      </w:tc>
      <w:tc>
        <w:tcPr>
          <w:tcW w:w="8693" w:type="dxa"/>
          <w:vMerge/>
          <w:vAlign w:val="bottom"/>
        </w:tcPr>
        <w:p w14:paraId="515478B8" w14:textId="77777777" w:rsidR="003B2D38" w:rsidRDefault="003B2D38" w:rsidP="00F4086F">
          <w:pPr>
            <w:pStyle w:val="Sidhuvud"/>
          </w:pPr>
        </w:p>
      </w:tc>
    </w:tr>
  </w:tbl>
  <w:p w14:paraId="37782E61" w14:textId="77777777" w:rsidR="003B2D38" w:rsidRDefault="003B2D38" w:rsidP="00F4086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A467" w14:textId="77777777" w:rsidR="00025AD2" w:rsidRDefault="00025AD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B84" w14:textId="77777777" w:rsidR="00025AD2" w:rsidRDefault="00025AD2" w:rsidP="00F408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726"/>
    <w:multiLevelType w:val="hybridMultilevel"/>
    <w:tmpl w:val="F1F6EE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F442CA6"/>
    <w:multiLevelType w:val="hybridMultilevel"/>
    <w:tmpl w:val="362A2FAA"/>
    <w:lvl w:ilvl="0" w:tplc="F7FAC904">
      <w:start w:val="1"/>
      <w:numFmt w:val="decimal"/>
      <w:lvlText w:val="%1."/>
      <w:lvlJc w:val="left"/>
      <w:pPr>
        <w:ind w:left="720" w:hanging="360"/>
      </w:pPr>
      <w:rPr>
        <w:b w:val="0"/>
        <w:bCs w:val="0"/>
        <w:color w:val="auto"/>
      </w:rPr>
    </w:lvl>
    <w:lvl w:ilvl="1" w:tplc="E0720FF8">
      <w:start w:val="1"/>
      <w:numFmt w:val="bullet"/>
      <w:lvlText w:val="̵"/>
      <w:lvlJc w:val="left"/>
      <w:pPr>
        <w:ind w:left="1440" w:hanging="360"/>
      </w:pPr>
      <w:rPr>
        <w:rFonts w:ascii="Courier New" w:hAnsi="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785481D"/>
    <w:multiLevelType w:val="hybridMultilevel"/>
    <w:tmpl w:val="91143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852817"/>
    <w:multiLevelType w:val="hybridMultilevel"/>
    <w:tmpl w:val="0A8AC798"/>
    <w:lvl w:ilvl="0" w:tplc="2DF0981C">
      <w:start w:val="1"/>
      <w:numFmt w:val="decimal"/>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 w15:restartNumberingAfterBreak="0">
    <w:nsid w:val="3CA1369D"/>
    <w:multiLevelType w:val="hybridMultilevel"/>
    <w:tmpl w:val="D07225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F7042"/>
    <w:multiLevelType w:val="hybridMultilevel"/>
    <w:tmpl w:val="C46E44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507282"/>
    <w:multiLevelType w:val="hybridMultilevel"/>
    <w:tmpl w:val="905698C8"/>
    <w:lvl w:ilvl="0" w:tplc="A0300226">
      <w:start w:val="1"/>
      <w:numFmt w:val="decimal"/>
      <w:lvlText w:val="%1."/>
      <w:lvlJc w:val="left"/>
      <w:pPr>
        <w:ind w:left="720" w:hanging="360"/>
      </w:pPr>
      <w:rPr>
        <w:color w:val="auto"/>
      </w:rPr>
    </w:lvl>
    <w:lvl w:ilvl="1" w:tplc="CFE65218">
      <w:start w:val="1"/>
      <w:numFmt w:val="bullet"/>
      <w:lvlText w:val="­"/>
      <w:lvlJc w:val="left"/>
      <w:pPr>
        <w:ind w:left="1440" w:hanging="360"/>
      </w:pPr>
      <w:rPr>
        <w:rFonts w:ascii="Courier New" w:hAnsi="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4E06C6"/>
    <w:multiLevelType w:val="hybridMultilevel"/>
    <w:tmpl w:val="1222E9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2511610"/>
    <w:multiLevelType w:val="hybridMultilevel"/>
    <w:tmpl w:val="C11A7432"/>
    <w:lvl w:ilvl="0" w:tplc="01F45D18">
      <w:numFmt w:val="bullet"/>
      <w:lvlText w:val="-"/>
      <w:lvlJc w:val="left"/>
      <w:pPr>
        <w:ind w:left="927" w:hanging="360"/>
      </w:pPr>
      <w:rPr>
        <w:rFonts w:ascii="Garamond" w:eastAsia="Times New Roman" w:hAnsi="Garamond"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66841F3B"/>
    <w:multiLevelType w:val="hybridMultilevel"/>
    <w:tmpl w:val="9EC0B00C"/>
    <w:lvl w:ilvl="0" w:tplc="A0300226">
      <w:start w:val="1"/>
      <w:numFmt w:val="decimal"/>
      <w:lvlText w:val="%1."/>
      <w:lvlJc w:val="left"/>
      <w:pPr>
        <w:ind w:left="720" w:hanging="360"/>
      </w:pPr>
      <w:rPr>
        <w:color w:val="auto"/>
      </w:rPr>
    </w:lvl>
    <w:lvl w:ilvl="1" w:tplc="E0720FF8">
      <w:start w:val="1"/>
      <w:numFmt w:val="bullet"/>
      <w:lvlText w:val="̵"/>
      <w:lvlJc w:val="left"/>
      <w:pPr>
        <w:ind w:left="1440" w:hanging="360"/>
      </w:pPr>
      <w:rPr>
        <w:rFonts w:ascii="Courier New" w:hAnsi="Courier New" w:hint="default"/>
      </w:rPr>
    </w:lvl>
    <w:lvl w:ilvl="2" w:tplc="F31E85A8">
      <w:start w:val="1"/>
      <w:numFmt w:val="bullet"/>
      <w:lvlText w:val="-"/>
      <w:lvlJc w:val="left"/>
      <w:pPr>
        <w:ind w:left="2160" w:hanging="180"/>
      </w:pPr>
      <w:rPr>
        <w:rFonts w:ascii="Garamond" w:eastAsia="Times New Roman" w:hAnsi="Garamond"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403743"/>
    <w:multiLevelType w:val="hybridMultilevel"/>
    <w:tmpl w:val="26503130"/>
    <w:lvl w:ilvl="0" w:tplc="B1F488DC">
      <w:numFmt w:val="bullet"/>
      <w:lvlText w:val="-"/>
      <w:lvlJc w:val="left"/>
      <w:pPr>
        <w:tabs>
          <w:tab w:val="num" w:pos="720"/>
        </w:tabs>
        <w:ind w:left="720" w:hanging="360"/>
      </w:pPr>
      <w:rPr>
        <w:rFonts w:ascii="Garamond" w:eastAsia="Times New Roman" w:hAnsi="Garamond" w:cs="Times New Roman" w:hint="default"/>
        <w:sz w:val="20"/>
      </w:rPr>
    </w:lvl>
    <w:lvl w:ilvl="1" w:tplc="EBD6397E" w:tentative="1">
      <w:start w:val="1"/>
      <w:numFmt w:val="bullet"/>
      <w:lvlText w:val="o"/>
      <w:lvlJc w:val="left"/>
      <w:pPr>
        <w:tabs>
          <w:tab w:val="num" w:pos="1440"/>
        </w:tabs>
        <w:ind w:left="1440" w:hanging="360"/>
      </w:pPr>
      <w:rPr>
        <w:rFonts w:ascii="Courier New" w:hAnsi="Courier New" w:hint="default"/>
        <w:sz w:val="20"/>
      </w:rPr>
    </w:lvl>
    <w:lvl w:ilvl="2" w:tplc="04FC72D4" w:tentative="1">
      <w:start w:val="1"/>
      <w:numFmt w:val="bullet"/>
      <w:lvlText w:val=""/>
      <w:lvlJc w:val="left"/>
      <w:pPr>
        <w:tabs>
          <w:tab w:val="num" w:pos="2160"/>
        </w:tabs>
        <w:ind w:left="2160" w:hanging="360"/>
      </w:pPr>
      <w:rPr>
        <w:rFonts w:ascii="Wingdings" w:hAnsi="Wingdings" w:hint="default"/>
        <w:sz w:val="20"/>
      </w:rPr>
    </w:lvl>
    <w:lvl w:ilvl="3" w:tplc="AA003992" w:tentative="1">
      <w:start w:val="1"/>
      <w:numFmt w:val="bullet"/>
      <w:lvlText w:val=""/>
      <w:lvlJc w:val="left"/>
      <w:pPr>
        <w:tabs>
          <w:tab w:val="num" w:pos="2880"/>
        </w:tabs>
        <w:ind w:left="2880" w:hanging="360"/>
      </w:pPr>
      <w:rPr>
        <w:rFonts w:ascii="Wingdings" w:hAnsi="Wingdings" w:hint="default"/>
        <w:sz w:val="20"/>
      </w:rPr>
    </w:lvl>
    <w:lvl w:ilvl="4" w:tplc="E93A0848" w:tentative="1">
      <w:start w:val="1"/>
      <w:numFmt w:val="bullet"/>
      <w:lvlText w:val=""/>
      <w:lvlJc w:val="left"/>
      <w:pPr>
        <w:tabs>
          <w:tab w:val="num" w:pos="3600"/>
        </w:tabs>
        <w:ind w:left="3600" w:hanging="360"/>
      </w:pPr>
      <w:rPr>
        <w:rFonts w:ascii="Wingdings" w:hAnsi="Wingdings" w:hint="default"/>
        <w:sz w:val="20"/>
      </w:rPr>
    </w:lvl>
    <w:lvl w:ilvl="5" w:tplc="ED44F9B0" w:tentative="1">
      <w:start w:val="1"/>
      <w:numFmt w:val="bullet"/>
      <w:lvlText w:val=""/>
      <w:lvlJc w:val="left"/>
      <w:pPr>
        <w:tabs>
          <w:tab w:val="num" w:pos="4320"/>
        </w:tabs>
        <w:ind w:left="4320" w:hanging="360"/>
      </w:pPr>
      <w:rPr>
        <w:rFonts w:ascii="Wingdings" w:hAnsi="Wingdings" w:hint="default"/>
        <w:sz w:val="20"/>
      </w:rPr>
    </w:lvl>
    <w:lvl w:ilvl="6" w:tplc="6B8C3B38" w:tentative="1">
      <w:start w:val="1"/>
      <w:numFmt w:val="bullet"/>
      <w:lvlText w:val=""/>
      <w:lvlJc w:val="left"/>
      <w:pPr>
        <w:tabs>
          <w:tab w:val="num" w:pos="5040"/>
        </w:tabs>
        <w:ind w:left="5040" w:hanging="360"/>
      </w:pPr>
      <w:rPr>
        <w:rFonts w:ascii="Wingdings" w:hAnsi="Wingdings" w:hint="default"/>
        <w:sz w:val="20"/>
      </w:rPr>
    </w:lvl>
    <w:lvl w:ilvl="7" w:tplc="5002EE12" w:tentative="1">
      <w:start w:val="1"/>
      <w:numFmt w:val="bullet"/>
      <w:lvlText w:val=""/>
      <w:lvlJc w:val="left"/>
      <w:pPr>
        <w:tabs>
          <w:tab w:val="num" w:pos="5760"/>
        </w:tabs>
        <w:ind w:left="5760" w:hanging="360"/>
      </w:pPr>
      <w:rPr>
        <w:rFonts w:ascii="Wingdings" w:hAnsi="Wingdings" w:hint="default"/>
        <w:sz w:val="20"/>
      </w:rPr>
    </w:lvl>
    <w:lvl w:ilvl="8" w:tplc="AB0427B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D45F9"/>
    <w:multiLevelType w:val="hybridMultilevel"/>
    <w:tmpl w:val="138AEC2C"/>
    <w:lvl w:ilvl="0" w:tplc="F31E85A8">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E06462"/>
    <w:multiLevelType w:val="hybridMultilevel"/>
    <w:tmpl w:val="49EAF3A4"/>
    <w:lvl w:ilvl="0" w:tplc="A0300226">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E72208C"/>
    <w:multiLevelType w:val="hybridMultilevel"/>
    <w:tmpl w:val="C91A6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7"/>
  </w:num>
  <w:num w:numId="5">
    <w:abstractNumId w:val="5"/>
  </w:num>
  <w:num w:numId="6">
    <w:abstractNumId w:val="0"/>
  </w:num>
  <w:num w:numId="7">
    <w:abstractNumId w:val="8"/>
  </w:num>
  <w:num w:numId="8">
    <w:abstractNumId w:val="3"/>
  </w:num>
  <w:num w:numId="9">
    <w:abstractNumId w:val="11"/>
  </w:num>
  <w:num w:numId="10">
    <w:abstractNumId w:val="10"/>
  </w:num>
  <w:num w:numId="11">
    <w:abstractNumId w:val="12"/>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66"/>
    <w:rsid w:val="000168DB"/>
    <w:rsid w:val="0002189E"/>
    <w:rsid w:val="00025AD2"/>
    <w:rsid w:val="00045024"/>
    <w:rsid w:val="00056EE2"/>
    <w:rsid w:val="00057927"/>
    <w:rsid w:val="000907D4"/>
    <w:rsid w:val="000960C5"/>
    <w:rsid w:val="00097208"/>
    <w:rsid w:val="000D65D9"/>
    <w:rsid w:val="00133147"/>
    <w:rsid w:val="00134B9C"/>
    <w:rsid w:val="00135747"/>
    <w:rsid w:val="00140CFF"/>
    <w:rsid w:val="00154E48"/>
    <w:rsid w:val="0017528B"/>
    <w:rsid w:val="001836D9"/>
    <w:rsid w:val="00187A04"/>
    <w:rsid w:val="0019666B"/>
    <w:rsid w:val="001A2BB7"/>
    <w:rsid w:val="001A520D"/>
    <w:rsid w:val="001A5F8D"/>
    <w:rsid w:val="001C1E52"/>
    <w:rsid w:val="001C4392"/>
    <w:rsid w:val="001C663C"/>
    <w:rsid w:val="001C7952"/>
    <w:rsid w:val="001E6151"/>
    <w:rsid w:val="001F1FDF"/>
    <w:rsid w:val="001F49A3"/>
    <w:rsid w:val="002009BC"/>
    <w:rsid w:val="00204BC8"/>
    <w:rsid w:val="00206BEF"/>
    <w:rsid w:val="002246E1"/>
    <w:rsid w:val="00232F6C"/>
    <w:rsid w:val="00233195"/>
    <w:rsid w:val="00235E3B"/>
    <w:rsid w:val="0024134B"/>
    <w:rsid w:val="002679DB"/>
    <w:rsid w:val="00274F65"/>
    <w:rsid w:val="00275A95"/>
    <w:rsid w:val="00297A35"/>
    <w:rsid w:val="002A2BB5"/>
    <w:rsid w:val="002A4905"/>
    <w:rsid w:val="002B2CBB"/>
    <w:rsid w:val="002D6DB7"/>
    <w:rsid w:val="002E438C"/>
    <w:rsid w:val="003100C9"/>
    <w:rsid w:val="00312658"/>
    <w:rsid w:val="00320524"/>
    <w:rsid w:val="003243A2"/>
    <w:rsid w:val="003259E8"/>
    <w:rsid w:val="00331B73"/>
    <w:rsid w:val="003362EA"/>
    <w:rsid w:val="00337C93"/>
    <w:rsid w:val="0035140E"/>
    <w:rsid w:val="00351CA3"/>
    <w:rsid w:val="003771A8"/>
    <w:rsid w:val="00383500"/>
    <w:rsid w:val="00385B33"/>
    <w:rsid w:val="003B2D38"/>
    <w:rsid w:val="003B5216"/>
    <w:rsid w:val="003B7CD7"/>
    <w:rsid w:val="003C3C52"/>
    <w:rsid w:val="003C5E49"/>
    <w:rsid w:val="003D3049"/>
    <w:rsid w:val="003E65B2"/>
    <w:rsid w:val="003E778E"/>
    <w:rsid w:val="004076C8"/>
    <w:rsid w:val="00410893"/>
    <w:rsid w:val="004112D5"/>
    <w:rsid w:val="00424E54"/>
    <w:rsid w:val="004338D4"/>
    <w:rsid w:val="0044237B"/>
    <w:rsid w:val="00462CAE"/>
    <w:rsid w:val="00481C52"/>
    <w:rsid w:val="00484AF0"/>
    <w:rsid w:val="0049390F"/>
    <w:rsid w:val="004C17AA"/>
    <w:rsid w:val="004C4759"/>
    <w:rsid w:val="005104EC"/>
    <w:rsid w:val="005233B4"/>
    <w:rsid w:val="0052500C"/>
    <w:rsid w:val="005403D3"/>
    <w:rsid w:val="00547BFE"/>
    <w:rsid w:val="005614D1"/>
    <w:rsid w:val="00576391"/>
    <w:rsid w:val="0059169E"/>
    <w:rsid w:val="00593A2D"/>
    <w:rsid w:val="005B1D46"/>
    <w:rsid w:val="005B39F3"/>
    <w:rsid w:val="005B53AF"/>
    <w:rsid w:val="005E5AC9"/>
    <w:rsid w:val="005F7AC3"/>
    <w:rsid w:val="00615B33"/>
    <w:rsid w:val="00622534"/>
    <w:rsid w:val="006271F8"/>
    <w:rsid w:val="00656223"/>
    <w:rsid w:val="00663CB8"/>
    <w:rsid w:val="00667981"/>
    <w:rsid w:val="006706CE"/>
    <w:rsid w:val="00675ED1"/>
    <w:rsid w:val="00680D81"/>
    <w:rsid w:val="00685F7E"/>
    <w:rsid w:val="006924FC"/>
    <w:rsid w:val="006A2DDB"/>
    <w:rsid w:val="006A5840"/>
    <w:rsid w:val="006C0E45"/>
    <w:rsid w:val="006C4136"/>
    <w:rsid w:val="007163EC"/>
    <w:rsid w:val="007163F1"/>
    <w:rsid w:val="00730259"/>
    <w:rsid w:val="00737473"/>
    <w:rsid w:val="007522EC"/>
    <w:rsid w:val="007543F5"/>
    <w:rsid w:val="007567EF"/>
    <w:rsid w:val="007821EB"/>
    <w:rsid w:val="0078537B"/>
    <w:rsid w:val="00787221"/>
    <w:rsid w:val="00792A6A"/>
    <w:rsid w:val="00796FE6"/>
    <w:rsid w:val="007A79B9"/>
    <w:rsid w:val="007B024C"/>
    <w:rsid w:val="007B0E76"/>
    <w:rsid w:val="007B19BD"/>
    <w:rsid w:val="007B2797"/>
    <w:rsid w:val="007B7DC5"/>
    <w:rsid w:val="007C7DFA"/>
    <w:rsid w:val="00814AFD"/>
    <w:rsid w:val="00815919"/>
    <w:rsid w:val="00820882"/>
    <w:rsid w:val="0084038E"/>
    <w:rsid w:val="008437C1"/>
    <w:rsid w:val="00851B0B"/>
    <w:rsid w:val="0085396A"/>
    <w:rsid w:val="008567FF"/>
    <w:rsid w:val="008634B4"/>
    <w:rsid w:val="008861F4"/>
    <w:rsid w:val="0088711C"/>
    <w:rsid w:val="008A209E"/>
    <w:rsid w:val="008A4638"/>
    <w:rsid w:val="008B1739"/>
    <w:rsid w:val="008D0D89"/>
    <w:rsid w:val="008D22AF"/>
    <w:rsid w:val="008F0B77"/>
    <w:rsid w:val="008F444A"/>
    <w:rsid w:val="008F49E3"/>
    <w:rsid w:val="008F5BF6"/>
    <w:rsid w:val="008F7552"/>
    <w:rsid w:val="00911C6C"/>
    <w:rsid w:val="00916F76"/>
    <w:rsid w:val="00921E48"/>
    <w:rsid w:val="00935FDC"/>
    <w:rsid w:val="009559CC"/>
    <w:rsid w:val="00963E72"/>
    <w:rsid w:val="009653E3"/>
    <w:rsid w:val="009733EE"/>
    <w:rsid w:val="009822C3"/>
    <w:rsid w:val="00983BF9"/>
    <w:rsid w:val="009A28FE"/>
    <w:rsid w:val="009A56C1"/>
    <w:rsid w:val="009A7F6D"/>
    <w:rsid w:val="009B1B49"/>
    <w:rsid w:val="009C1EEE"/>
    <w:rsid w:val="009D3F48"/>
    <w:rsid w:val="009F69ED"/>
    <w:rsid w:val="00A002A3"/>
    <w:rsid w:val="00A12700"/>
    <w:rsid w:val="00A166DE"/>
    <w:rsid w:val="00A22835"/>
    <w:rsid w:val="00A2626B"/>
    <w:rsid w:val="00A404DE"/>
    <w:rsid w:val="00A45F01"/>
    <w:rsid w:val="00A6154A"/>
    <w:rsid w:val="00A65679"/>
    <w:rsid w:val="00A84A7E"/>
    <w:rsid w:val="00A9037F"/>
    <w:rsid w:val="00A92403"/>
    <w:rsid w:val="00A92679"/>
    <w:rsid w:val="00A9373F"/>
    <w:rsid w:val="00AA0F24"/>
    <w:rsid w:val="00AB1B3B"/>
    <w:rsid w:val="00AC16CA"/>
    <w:rsid w:val="00AC30A2"/>
    <w:rsid w:val="00AD0FD1"/>
    <w:rsid w:val="00AF05DF"/>
    <w:rsid w:val="00AF4913"/>
    <w:rsid w:val="00AF6379"/>
    <w:rsid w:val="00AF7564"/>
    <w:rsid w:val="00B01BC3"/>
    <w:rsid w:val="00B25F5D"/>
    <w:rsid w:val="00B50176"/>
    <w:rsid w:val="00B62D66"/>
    <w:rsid w:val="00B63617"/>
    <w:rsid w:val="00B70986"/>
    <w:rsid w:val="00B729FB"/>
    <w:rsid w:val="00B7762D"/>
    <w:rsid w:val="00B872BC"/>
    <w:rsid w:val="00B9767D"/>
    <w:rsid w:val="00BA0E55"/>
    <w:rsid w:val="00BB665E"/>
    <w:rsid w:val="00BB78FF"/>
    <w:rsid w:val="00BC650E"/>
    <w:rsid w:val="00BC73A9"/>
    <w:rsid w:val="00BD0EC4"/>
    <w:rsid w:val="00BD4409"/>
    <w:rsid w:val="00BD4CD6"/>
    <w:rsid w:val="00BF4CF5"/>
    <w:rsid w:val="00C00A87"/>
    <w:rsid w:val="00C0159E"/>
    <w:rsid w:val="00C11812"/>
    <w:rsid w:val="00C17B43"/>
    <w:rsid w:val="00C22FB1"/>
    <w:rsid w:val="00C334C8"/>
    <w:rsid w:val="00C37BF1"/>
    <w:rsid w:val="00CB39BD"/>
    <w:rsid w:val="00CB6079"/>
    <w:rsid w:val="00CE7B55"/>
    <w:rsid w:val="00CF7380"/>
    <w:rsid w:val="00D251C1"/>
    <w:rsid w:val="00D43943"/>
    <w:rsid w:val="00D44EB2"/>
    <w:rsid w:val="00D45D46"/>
    <w:rsid w:val="00D52ACD"/>
    <w:rsid w:val="00D52B52"/>
    <w:rsid w:val="00D673B0"/>
    <w:rsid w:val="00D7723E"/>
    <w:rsid w:val="00D84CDE"/>
    <w:rsid w:val="00D87658"/>
    <w:rsid w:val="00D9606F"/>
    <w:rsid w:val="00DA29AE"/>
    <w:rsid w:val="00DB0430"/>
    <w:rsid w:val="00DB799E"/>
    <w:rsid w:val="00DC674B"/>
    <w:rsid w:val="00DD6C2D"/>
    <w:rsid w:val="00DE243A"/>
    <w:rsid w:val="00DE6182"/>
    <w:rsid w:val="00DF33AD"/>
    <w:rsid w:val="00DF678E"/>
    <w:rsid w:val="00DF70C2"/>
    <w:rsid w:val="00E17839"/>
    <w:rsid w:val="00E205C9"/>
    <w:rsid w:val="00E241AE"/>
    <w:rsid w:val="00E27131"/>
    <w:rsid w:val="00E30728"/>
    <w:rsid w:val="00E40B27"/>
    <w:rsid w:val="00E51F03"/>
    <w:rsid w:val="00E54EE3"/>
    <w:rsid w:val="00E60CA7"/>
    <w:rsid w:val="00E63229"/>
    <w:rsid w:val="00E704B9"/>
    <w:rsid w:val="00E827FB"/>
    <w:rsid w:val="00EA43D8"/>
    <w:rsid w:val="00EE3ED6"/>
    <w:rsid w:val="00EE6362"/>
    <w:rsid w:val="00EF4B99"/>
    <w:rsid w:val="00EF5E39"/>
    <w:rsid w:val="00F168F4"/>
    <w:rsid w:val="00F226D8"/>
    <w:rsid w:val="00F26284"/>
    <w:rsid w:val="00F331CF"/>
    <w:rsid w:val="00F34974"/>
    <w:rsid w:val="00F35E8D"/>
    <w:rsid w:val="00F4086F"/>
    <w:rsid w:val="00F42DFB"/>
    <w:rsid w:val="00F515ED"/>
    <w:rsid w:val="00F61CD4"/>
    <w:rsid w:val="00F61D76"/>
    <w:rsid w:val="00F7736E"/>
    <w:rsid w:val="00F83631"/>
    <w:rsid w:val="00FA1FB3"/>
    <w:rsid w:val="00FB0434"/>
    <w:rsid w:val="00FB6313"/>
    <w:rsid w:val="00FB770F"/>
    <w:rsid w:val="00FC085B"/>
    <w:rsid w:val="00FC0886"/>
    <w:rsid w:val="00FC155D"/>
    <w:rsid w:val="00FD6C86"/>
    <w:rsid w:val="00FE172A"/>
    <w:rsid w:val="00FE2394"/>
    <w:rsid w:val="00FE521B"/>
    <w:rsid w:val="00FF096A"/>
    <w:rsid w:val="00FF583B"/>
    <w:rsid w:val="053ECAA0"/>
    <w:rsid w:val="05EBFF63"/>
    <w:rsid w:val="07B2F2FF"/>
    <w:rsid w:val="0911608C"/>
    <w:rsid w:val="0EA70C3C"/>
    <w:rsid w:val="0F92E1A9"/>
    <w:rsid w:val="10ABB842"/>
    <w:rsid w:val="11B734E1"/>
    <w:rsid w:val="143C40E4"/>
    <w:rsid w:val="1ABA73B5"/>
    <w:rsid w:val="1B03919B"/>
    <w:rsid w:val="1B46F4F3"/>
    <w:rsid w:val="1BC204DF"/>
    <w:rsid w:val="1C06FBCE"/>
    <w:rsid w:val="1D4BFF47"/>
    <w:rsid w:val="20B6A39F"/>
    <w:rsid w:val="2405948F"/>
    <w:rsid w:val="259ECE4C"/>
    <w:rsid w:val="279A3BC7"/>
    <w:rsid w:val="28E167CD"/>
    <w:rsid w:val="2B292ACF"/>
    <w:rsid w:val="2BBD26F2"/>
    <w:rsid w:val="2D7200CC"/>
    <w:rsid w:val="2E1025C7"/>
    <w:rsid w:val="2F76DBF9"/>
    <w:rsid w:val="31C8BD03"/>
    <w:rsid w:val="34C52788"/>
    <w:rsid w:val="34E93C60"/>
    <w:rsid w:val="3F2AFD2D"/>
    <w:rsid w:val="4132E8B9"/>
    <w:rsid w:val="43D64D88"/>
    <w:rsid w:val="457025AB"/>
    <w:rsid w:val="49B09B7C"/>
    <w:rsid w:val="4E21E438"/>
    <w:rsid w:val="50C416D3"/>
    <w:rsid w:val="5193426B"/>
    <w:rsid w:val="52C8F200"/>
    <w:rsid w:val="530D67C4"/>
    <w:rsid w:val="532B3B87"/>
    <w:rsid w:val="54701CDF"/>
    <w:rsid w:val="54C70BE8"/>
    <w:rsid w:val="573CA6A3"/>
    <w:rsid w:val="574FE450"/>
    <w:rsid w:val="5C1AD87E"/>
    <w:rsid w:val="5E6DEE2E"/>
    <w:rsid w:val="5EFAA23D"/>
    <w:rsid w:val="5F3F2A97"/>
    <w:rsid w:val="61D0307C"/>
    <w:rsid w:val="61EB2101"/>
    <w:rsid w:val="6581E41C"/>
    <w:rsid w:val="6777111B"/>
    <w:rsid w:val="6B055033"/>
    <w:rsid w:val="6B2421C4"/>
    <w:rsid w:val="6BFE036B"/>
    <w:rsid w:val="6D5B35D1"/>
    <w:rsid w:val="6ECA6988"/>
    <w:rsid w:val="6FF37FF9"/>
    <w:rsid w:val="7027CFDF"/>
    <w:rsid w:val="7210BA35"/>
    <w:rsid w:val="7502CC90"/>
    <w:rsid w:val="77ED7E1C"/>
    <w:rsid w:val="782AF7E8"/>
    <w:rsid w:val="7977B616"/>
    <w:rsid w:val="7A8EBCAA"/>
    <w:rsid w:val="7D4C15A0"/>
    <w:rsid w:val="7DC0B57E"/>
    <w:rsid w:val="7DC4325D"/>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603E6"/>
  <w15:docId w15:val="{DED159B1-0194-4042-B8EA-15AED22C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B9C"/>
    <w:pPr>
      <w:spacing w:after="120"/>
      <w:ind w:right="-1219"/>
    </w:pPr>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AC16CA"/>
    <w:pPr>
      <w:keepNext/>
      <w:spacing w:before="240" w:after="60"/>
      <w:ind w:right="0"/>
      <w:outlineLvl w:val="1"/>
    </w:pPr>
    <w:rPr>
      <w:rFonts w:ascii="Arial" w:hAnsi="Arial"/>
      <w:b/>
      <w:bCs/>
    </w:rPr>
  </w:style>
  <w:style w:type="paragraph" w:styleId="Rubrik3">
    <w:name w:val="heading 3"/>
    <w:basedOn w:val="Normal"/>
    <w:next w:val="Normal"/>
    <w:qFormat/>
    <w:rsid w:val="00BC650E"/>
    <w:pPr>
      <w:keepNext/>
      <w:spacing w:before="240" w:after="60"/>
      <w:outlineLvl w:val="2"/>
    </w:pPr>
    <w:rPr>
      <w:rFonts w:cs="Arial"/>
      <w:b/>
      <w:bCs/>
      <w:szCs w:val="26"/>
    </w:rPr>
  </w:style>
  <w:style w:type="paragraph" w:styleId="Rubrik4">
    <w:name w:val="heading 4"/>
    <w:aliases w:val="Beslut"/>
    <w:basedOn w:val="Normal"/>
    <w:next w:val="Normal"/>
    <w:link w:val="Rubrik4Char"/>
    <w:rsid w:val="00AC16CA"/>
    <w:pPr>
      <w:keepNext/>
      <w:spacing w:line="280" w:lineRule="atLeast"/>
      <w:ind w:right="0"/>
      <w:jc w:val="right"/>
      <w:outlineLvl w:val="3"/>
    </w:pPr>
    <w:rPr>
      <w:rFonts w:ascii="Arial" w:hAnsi="Arial" w:cs="Arial"/>
      <w:b/>
      <w:b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rsid w:val="00E827FB"/>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link w:val="LedtextChar"/>
    <w:pPr>
      <w:tabs>
        <w:tab w:val="clear" w:pos="4536"/>
        <w:tab w:val="clear" w:pos="9072"/>
      </w:tabs>
      <w:spacing w:line="280" w:lineRule="atLeast"/>
    </w:pPr>
    <w:rPr>
      <w:rFonts w:ascii="Arial" w:hAnsi="Arial"/>
      <w:sz w:val="16"/>
    </w:rPr>
  </w:style>
  <w:style w:type="paragraph" w:customStyle="1" w:styleId="Infotext">
    <w:name w:val="Infotext"/>
    <w:basedOn w:val="Sidhuvud"/>
    <w:pPr>
      <w:tabs>
        <w:tab w:val="clear" w:pos="4536"/>
        <w:tab w:val="clear" w:pos="9072"/>
      </w:tabs>
      <w:spacing w:line="280" w:lineRule="atLeast"/>
    </w:pPr>
    <w:rPr>
      <w:sz w:val="20"/>
    </w:rPr>
  </w:style>
  <w:style w:type="table" w:styleId="Tabellrutnt">
    <w:name w:val="Table Grid"/>
    <w:basedOn w:val="Normaltabell"/>
    <w:rsid w:val="00E8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663CB8"/>
    <w:rPr>
      <w:rFonts w:ascii="Tahoma" w:hAnsi="Tahoma" w:cs="Tahoma"/>
      <w:sz w:val="16"/>
      <w:szCs w:val="16"/>
    </w:rPr>
  </w:style>
  <w:style w:type="character" w:customStyle="1" w:styleId="BallongtextChar">
    <w:name w:val="Ballongtext Char"/>
    <w:basedOn w:val="Standardstycketeckensnitt"/>
    <w:link w:val="Ballongtext"/>
    <w:rsid w:val="00663CB8"/>
    <w:rPr>
      <w:rFonts w:ascii="Tahoma" w:hAnsi="Tahoma" w:cs="Tahoma"/>
      <w:sz w:val="16"/>
      <w:szCs w:val="16"/>
    </w:rPr>
  </w:style>
  <w:style w:type="character" w:styleId="Hyperlnk">
    <w:name w:val="Hyperlink"/>
    <w:basedOn w:val="Standardstycketeckensnitt"/>
    <w:rsid w:val="0085396A"/>
    <w:rPr>
      <w:color w:val="0000FF" w:themeColor="hyperlink"/>
      <w:u w:val="single"/>
    </w:rPr>
  </w:style>
  <w:style w:type="character" w:customStyle="1" w:styleId="Rubrik4Char">
    <w:name w:val="Rubrik 4 Char"/>
    <w:aliases w:val="Beslut Char"/>
    <w:basedOn w:val="Standardstycketeckensnitt"/>
    <w:link w:val="Rubrik4"/>
    <w:rsid w:val="00AC16CA"/>
    <w:rPr>
      <w:rFonts w:ascii="Arial" w:hAnsi="Arial" w:cs="Arial"/>
      <w:b/>
      <w:bCs/>
      <w:sz w:val="26"/>
      <w:szCs w:val="24"/>
    </w:rPr>
  </w:style>
  <w:style w:type="character" w:customStyle="1" w:styleId="rendenummer">
    <w:name w:val="Ärendenummer"/>
    <w:rsid w:val="00AC16CA"/>
    <w:rPr>
      <w:b/>
      <w:bCs/>
    </w:rPr>
  </w:style>
  <w:style w:type="paragraph" w:customStyle="1" w:styleId="Adresspaket">
    <w:name w:val="Adresspaket"/>
    <w:basedOn w:val="Normal"/>
    <w:rsid w:val="00AC16CA"/>
    <w:pPr>
      <w:spacing w:line="280" w:lineRule="atLeast"/>
      <w:ind w:right="223"/>
    </w:pPr>
    <w:rPr>
      <w:szCs w:val="20"/>
    </w:rPr>
  </w:style>
  <w:style w:type="paragraph" w:styleId="Rubrik">
    <w:name w:val="Title"/>
    <w:basedOn w:val="Normal"/>
    <w:next w:val="Normal"/>
    <w:link w:val="RubrikChar"/>
    <w:rsid w:val="00AC16C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AC16CA"/>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DA29AE"/>
    <w:rPr>
      <w:color w:val="808080"/>
    </w:rPr>
  </w:style>
  <w:style w:type="paragraph" w:customStyle="1" w:styleId="Tabellrubrik">
    <w:name w:val="Tabellrubrik"/>
    <w:basedOn w:val="Normal"/>
    <w:link w:val="TabellrubrikChar"/>
    <w:qFormat/>
    <w:rsid w:val="00D52ACD"/>
    <w:rPr>
      <w:rFonts w:ascii="Arial" w:hAnsi="Arial" w:cs="Arial"/>
      <w:b/>
      <w:sz w:val="18"/>
      <w:szCs w:val="18"/>
    </w:rPr>
  </w:style>
  <w:style w:type="paragraph" w:customStyle="1" w:styleId="Cellrubrik">
    <w:name w:val="Cellrubrik"/>
    <w:basedOn w:val="Normal"/>
    <w:link w:val="CellrubrikChar"/>
    <w:qFormat/>
    <w:rsid w:val="00DD6C2D"/>
    <w:pPr>
      <w:spacing w:after="0"/>
    </w:pPr>
    <w:rPr>
      <w:rFonts w:ascii="Arial" w:hAnsi="Arial" w:cs="Arial"/>
      <w:sz w:val="16"/>
      <w:szCs w:val="16"/>
    </w:rPr>
  </w:style>
  <w:style w:type="character" w:customStyle="1" w:styleId="TabellrubrikChar">
    <w:name w:val="Tabellrubrik Char"/>
    <w:basedOn w:val="Standardstycketeckensnitt"/>
    <w:link w:val="Tabellrubrik"/>
    <w:rsid w:val="00D52ACD"/>
    <w:rPr>
      <w:rFonts w:ascii="Arial" w:hAnsi="Arial" w:cs="Arial"/>
      <w:b/>
      <w:sz w:val="18"/>
      <w:szCs w:val="18"/>
    </w:rPr>
  </w:style>
  <w:style w:type="character" w:customStyle="1" w:styleId="SidhuvudChar">
    <w:name w:val="Sidhuvud Char"/>
    <w:basedOn w:val="Standardstycketeckensnitt"/>
    <w:link w:val="Sidhuvud"/>
    <w:uiPriority w:val="99"/>
    <w:rsid w:val="00E40B27"/>
    <w:rPr>
      <w:rFonts w:ascii="Garamond" w:hAnsi="Garamond"/>
      <w:sz w:val="24"/>
      <w:szCs w:val="24"/>
    </w:rPr>
  </w:style>
  <w:style w:type="character" w:customStyle="1" w:styleId="LedtextChar">
    <w:name w:val="Ledtext Char"/>
    <w:basedOn w:val="SidhuvudChar"/>
    <w:link w:val="Ledtext"/>
    <w:rsid w:val="00E40B27"/>
    <w:rPr>
      <w:rFonts w:ascii="Arial" w:hAnsi="Arial"/>
      <w:sz w:val="16"/>
      <w:szCs w:val="24"/>
    </w:rPr>
  </w:style>
  <w:style w:type="character" w:customStyle="1" w:styleId="CellrubrikChar">
    <w:name w:val="Cellrubrik Char"/>
    <w:basedOn w:val="LedtextChar"/>
    <w:link w:val="Cellrubrik"/>
    <w:rsid w:val="00DD6C2D"/>
    <w:rPr>
      <w:rFonts w:ascii="Arial" w:hAnsi="Arial" w:cs="Arial"/>
      <w:sz w:val="16"/>
      <w:szCs w:val="16"/>
    </w:rPr>
  </w:style>
  <w:style w:type="paragraph" w:styleId="Liststycke">
    <w:name w:val="List Paragraph"/>
    <w:basedOn w:val="Normal"/>
    <w:uiPriority w:val="34"/>
    <w:rsid w:val="00331B73"/>
    <w:pPr>
      <w:ind w:left="720"/>
      <w:contextualSpacing/>
    </w:pPr>
  </w:style>
  <w:style w:type="character" w:customStyle="1" w:styleId="Rubrik2Char">
    <w:name w:val="Rubrik 2 Char"/>
    <w:basedOn w:val="Standardstycketeckensnitt"/>
    <w:link w:val="Rubrik2"/>
    <w:rsid w:val="00A002A3"/>
    <w:rPr>
      <w:rFonts w:ascii="Arial" w:hAnsi="Arial"/>
      <w:b/>
      <w:bCs/>
      <w:sz w:val="24"/>
      <w:szCs w:val="24"/>
    </w:rPr>
  </w:style>
  <w:style w:type="paragraph" w:customStyle="1" w:styleId="Celltext">
    <w:name w:val="Celltext"/>
    <w:basedOn w:val="Normal"/>
    <w:link w:val="CelltextChar"/>
    <w:qFormat/>
    <w:rsid w:val="00EF4B99"/>
    <w:pPr>
      <w:spacing w:after="0"/>
      <w:ind w:right="0"/>
    </w:pPr>
  </w:style>
  <w:style w:type="character" w:customStyle="1" w:styleId="CelltextChar">
    <w:name w:val="Celltext Char"/>
    <w:basedOn w:val="Standardstycketeckensnitt"/>
    <w:link w:val="Celltext"/>
    <w:rsid w:val="00EF4B99"/>
    <w:rPr>
      <w:rFonts w:ascii="Garamond" w:hAnsi="Garamond"/>
      <w:sz w:val="24"/>
      <w:szCs w:val="24"/>
    </w:rPr>
  </w:style>
  <w:style w:type="paragraph" w:customStyle="1" w:styleId="Standard">
    <w:name w:val="Standard"/>
    <w:rsid w:val="00B62D66"/>
    <w:pPr>
      <w:suppressAutoHyphens/>
      <w:autoSpaceDN w:val="0"/>
      <w:textAlignment w:val="baseline"/>
    </w:pPr>
    <w:rPr>
      <w:rFonts w:ascii="Garamond" w:hAnsi="Garamond"/>
      <w:kern w:val="3"/>
      <w:sz w:val="24"/>
      <w:szCs w:val="24"/>
    </w:rPr>
  </w:style>
  <w:style w:type="paragraph" w:customStyle="1" w:styleId="Normal12ptefter">
    <w:name w:val="Normal + 12 pt efter"/>
    <w:basedOn w:val="Normal"/>
    <w:rsid w:val="00B62D66"/>
    <w:pPr>
      <w:spacing w:after="240"/>
      <w:ind w:right="1985"/>
    </w:pPr>
    <w:rPr>
      <w:szCs w:val="20"/>
    </w:rPr>
  </w:style>
  <w:style w:type="paragraph" w:styleId="Normalwebb">
    <w:name w:val="Normal (Web)"/>
    <w:basedOn w:val="Normal"/>
    <w:uiPriority w:val="99"/>
    <w:unhideWhenUsed/>
    <w:rsid w:val="00B62D66"/>
    <w:pPr>
      <w:spacing w:before="100" w:beforeAutospacing="1" w:after="100" w:afterAutospacing="1"/>
      <w:ind w:right="0"/>
    </w:pPr>
    <w:rPr>
      <w:rFonts w:ascii="Times New Roman" w:eastAsia="Calibri" w:hAnsi="Times New Roman"/>
    </w:rPr>
  </w:style>
  <w:style w:type="character" w:styleId="Kommentarsreferens">
    <w:name w:val="annotation reference"/>
    <w:basedOn w:val="Standardstycketeckensnitt"/>
    <w:semiHidden/>
    <w:unhideWhenUsed/>
    <w:rsid w:val="00F42DFB"/>
    <w:rPr>
      <w:sz w:val="16"/>
      <w:szCs w:val="16"/>
    </w:rPr>
  </w:style>
  <w:style w:type="paragraph" w:styleId="Kommentarer">
    <w:name w:val="annotation text"/>
    <w:basedOn w:val="Normal"/>
    <w:link w:val="KommentarerChar"/>
    <w:semiHidden/>
    <w:unhideWhenUsed/>
    <w:rsid w:val="00F42DFB"/>
    <w:rPr>
      <w:sz w:val="20"/>
      <w:szCs w:val="20"/>
    </w:rPr>
  </w:style>
  <w:style w:type="character" w:customStyle="1" w:styleId="KommentarerChar">
    <w:name w:val="Kommentarer Char"/>
    <w:basedOn w:val="Standardstycketeckensnitt"/>
    <w:link w:val="Kommentarer"/>
    <w:semiHidden/>
    <w:rsid w:val="00F42DFB"/>
    <w:rPr>
      <w:rFonts w:ascii="Garamond" w:hAnsi="Garamond"/>
    </w:rPr>
  </w:style>
  <w:style w:type="paragraph" w:styleId="Kommentarsmne">
    <w:name w:val="annotation subject"/>
    <w:basedOn w:val="Kommentarer"/>
    <w:next w:val="Kommentarer"/>
    <w:link w:val="KommentarsmneChar"/>
    <w:semiHidden/>
    <w:unhideWhenUsed/>
    <w:rsid w:val="00F42DFB"/>
    <w:rPr>
      <w:b/>
      <w:bCs/>
    </w:rPr>
  </w:style>
  <w:style w:type="character" w:customStyle="1" w:styleId="KommentarsmneChar">
    <w:name w:val="Kommentarsämne Char"/>
    <w:basedOn w:val="KommentarerChar"/>
    <w:link w:val="Kommentarsmne"/>
    <w:semiHidden/>
    <w:rsid w:val="00F42DFB"/>
    <w:rPr>
      <w:rFonts w:ascii="Garamond" w:hAnsi="Garamond"/>
      <w:b/>
      <w:bCs/>
    </w:rPr>
  </w:style>
  <w:style w:type="paragraph" w:styleId="Brdtext">
    <w:name w:val="Body Text"/>
    <w:basedOn w:val="Normal"/>
    <w:link w:val="BrdtextChar"/>
    <w:semiHidden/>
    <w:unhideWhenUsed/>
    <w:qFormat/>
    <w:rsid w:val="009D3F48"/>
    <w:pPr>
      <w:spacing w:after="300" w:line="300" w:lineRule="atLeast"/>
      <w:ind w:right="0"/>
    </w:pPr>
    <w:rPr>
      <w:rFonts w:ascii="Times New Roman" w:eastAsiaTheme="minorHAnsi" w:hAnsi="Times New Roman" w:cstheme="minorBidi"/>
      <w:color w:val="000000" w:themeColor="text1"/>
      <w:szCs w:val="22"/>
      <w:lang w:eastAsia="en-US"/>
    </w:rPr>
  </w:style>
  <w:style w:type="character" w:customStyle="1" w:styleId="BrdtextChar">
    <w:name w:val="Brödtext Char"/>
    <w:basedOn w:val="Standardstycketeckensnitt"/>
    <w:link w:val="Brdtext"/>
    <w:semiHidden/>
    <w:rsid w:val="009D3F48"/>
    <w:rPr>
      <w:rFonts w:eastAsiaTheme="minorHAnsi" w:cstheme="minorBidi"/>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964">
      <w:bodyDiv w:val="1"/>
      <w:marLeft w:val="0"/>
      <w:marRight w:val="0"/>
      <w:marTop w:val="0"/>
      <w:marBottom w:val="0"/>
      <w:divBdr>
        <w:top w:val="none" w:sz="0" w:space="0" w:color="auto"/>
        <w:left w:val="none" w:sz="0" w:space="0" w:color="auto"/>
        <w:bottom w:val="none" w:sz="0" w:space="0" w:color="auto"/>
        <w:right w:val="none" w:sz="0" w:space="0" w:color="auto"/>
      </w:divBdr>
    </w:div>
    <w:div w:id="1327826307">
      <w:bodyDiv w:val="1"/>
      <w:marLeft w:val="0"/>
      <w:marRight w:val="0"/>
      <w:marTop w:val="0"/>
      <w:marBottom w:val="0"/>
      <w:divBdr>
        <w:top w:val="none" w:sz="0" w:space="0" w:color="auto"/>
        <w:left w:val="none" w:sz="0" w:space="0" w:color="auto"/>
        <w:bottom w:val="none" w:sz="0" w:space="0" w:color="auto"/>
        <w:right w:val="none" w:sz="0" w:space="0" w:color="auto"/>
      </w:divBdr>
    </w:div>
    <w:div w:id="1975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1BEC2C4CCA1049B970338C42DC14A4" ma:contentTypeVersion="13" ma:contentTypeDescription="Skapa ett nytt dokument." ma:contentTypeScope="" ma:versionID="7f4af8de6bdb1198a5a5f84a3b4db4ab">
  <xsd:schema xmlns:xsd="http://www.w3.org/2001/XMLSchema" xmlns:xs="http://www.w3.org/2001/XMLSchema" xmlns:p="http://schemas.microsoft.com/office/2006/metadata/properties" xmlns:ns2="2eb4161a-9ee8-4d40-89bf-b2956fd5217b" xmlns:ns3="f56b678c-0161-4129-b811-5b92b659be58" targetNamespace="http://schemas.microsoft.com/office/2006/metadata/properties" ma:root="true" ma:fieldsID="3718e1b8f8fd4e0569b6c497f93d4073" ns2:_="" ns3:_="">
    <xsd:import namespace="2eb4161a-9ee8-4d40-89bf-b2956fd5217b"/>
    <xsd:import namespace="f56b678c-0161-4129-b811-5b92b659be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161a-9ee8-4d40-89bf-b2956fd52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67398cc9-bfd9-473e-9d9e-cff1db769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b678c-0161-4129-b811-5b92b659be5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320e54c-4164-49b2-94c1-ee6328e563ce}" ma:internalName="TaxCatchAll" ma:showField="CatchAllData" ma:web="f56b678c-0161-4129-b811-5b92b659b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6b678c-0161-4129-b811-5b92b659be58" xsi:nil="true"/>
    <lcf76f155ced4ddcb4097134ff3c332f xmlns="2eb4161a-9ee8-4d40-89bf-b2956fd521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EE47-D81A-4561-9D59-2371DFF70999}">
  <ds:schemaRefs>
    <ds:schemaRef ds:uri="http://schemas.microsoft.com/sharepoint/v3/contenttype/forms"/>
  </ds:schemaRefs>
</ds:datastoreItem>
</file>

<file path=customXml/itemProps2.xml><?xml version="1.0" encoding="utf-8"?>
<ds:datastoreItem xmlns:ds="http://schemas.openxmlformats.org/officeDocument/2006/customXml" ds:itemID="{7A52DA73-F9DB-4676-BA68-B5AFD952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161a-9ee8-4d40-89bf-b2956fd5217b"/>
    <ds:schemaRef ds:uri="f56b678c-0161-4129-b811-5b92b659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1DB90-BB89-4C54-B878-06D5F87A7128}">
  <ds:schemaRefs>
    <ds:schemaRef ds:uri="http://schemas.microsoft.com/office/2006/metadata/properties"/>
    <ds:schemaRef ds:uri="http://schemas.microsoft.com/office/infopath/2007/PartnerControls"/>
    <ds:schemaRef ds:uri="f56b678c-0161-4129-b811-5b92b659be58"/>
    <ds:schemaRef ds:uri="2eb4161a-9ee8-4d40-89bf-b2956fd5217b"/>
  </ds:schemaRefs>
</ds:datastoreItem>
</file>

<file path=customXml/itemProps4.xml><?xml version="1.0" encoding="utf-8"?>
<ds:datastoreItem xmlns:ds="http://schemas.openxmlformats.org/officeDocument/2006/customXml" ds:itemID="{71F8A36D-B6CA-4012-9001-B90F1E47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9456</Characters>
  <Application>Microsoft Office Word</Application>
  <DocSecurity>4</DocSecurity>
  <Lines>78</Lines>
  <Paragraphs>21</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Lindvall</dc:creator>
  <cp:keywords/>
  <cp:lastModifiedBy>Cecilia Johansson</cp:lastModifiedBy>
  <cp:revision>2</cp:revision>
  <cp:lastPrinted>2020-03-17T22:47:00Z</cp:lastPrinted>
  <dcterms:created xsi:type="dcterms:W3CDTF">2022-10-19T14:14:00Z</dcterms:created>
  <dcterms:modified xsi:type="dcterms:W3CDTF">2022-10-19T14:14:00Z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0x010100D663E2F37AEFF14D92A222D642F09B9B</vt:lpwstr>
  </property>
  <property fmtid="{D5CDD505-2E9C-101B-9397-08002B2CF9AE}" pid="3" name="MSIP_Label_2733ddd7-1257-4ba5-ada2-946477a24b3b_Enabled">
    <vt:lpwstr>true</vt:lpwstr>
  </property>
  <property fmtid="{D5CDD505-2E9C-101B-9397-08002B2CF9AE}" pid="4" name="MSIP_Label_2733ddd7-1257-4ba5-ada2-946477a24b3b_SetDate">
    <vt:lpwstr>2021-05-18T08:30:16Z</vt:lpwstr>
  </property>
  <property fmtid="{D5CDD505-2E9C-101B-9397-08002B2CF9AE}" pid="5" name="MSIP_Label_2733ddd7-1257-4ba5-ada2-946477a24b3b_Method">
    <vt:lpwstr>Privileged</vt:lpwstr>
  </property>
  <property fmtid="{D5CDD505-2E9C-101B-9397-08002B2CF9AE}" pid="6" name="MSIP_Label_2733ddd7-1257-4ba5-ada2-946477a24b3b_Name">
    <vt:lpwstr>2733ddd7-1257-4ba5-ada2-946477a24b3b</vt:lpwstr>
  </property>
  <property fmtid="{D5CDD505-2E9C-101B-9397-08002B2CF9AE}" pid="7" name="MSIP_Label_2733ddd7-1257-4ba5-ada2-946477a24b3b_SiteId">
    <vt:lpwstr>3e85874b-2d85-4c47-ab4c-d44ae5644292</vt:lpwstr>
  </property>
  <property fmtid="{D5CDD505-2E9C-101B-9397-08002B2CF9AE}" pid="8" name="MSIP_Label_2733ddd7-1257-4ba5-ada2-946477a24b3b_ActionId">
    <vt:lpwstr/>
  </property>
  <property fmtid="{D5CDD505-2E9C-101B-9397-08002B2CF9AE}" pid="9" name="MSIP_Label_2733ddd7-1257-4ba5-ada2-946477a24b3b_ContentBits">
    <vt:lpwstr>0</vt:lpwstr>
  </property>
  <property fmtid="{D5CDD505-2E9C-101B-9397-08002B2CF9AE}" pid="10" name="MediaServiceImageTags">
    <vt:lpwstr/>
  </property>
</Properties>
</file>